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19" w:rsidRDefault="00995EA3" w:rsidP="005D3F87">
      <w:pPr>
        <w:pStyle w:val="11"/>
        <w:widowControl/>
        <w:spacing w:before="1200"/>
        <w:ind w:firstLine="0"/>
      </w:pPr>
      <w:r>
        <w:rPr>
          <w:noProof/>
          <w:sz w:val="24"/>
          <w:szCs w:val="24"/>
        </w:rPr>
        <w:pict>
          <v:rect id="Rectangle 4" o:spid="_x0000_s1026" style="position:absolute;left:0;text-align:left;margin-left:329.7pt;margin-top:-20.8pt;width:165.55pt;height:51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" filled="f" stroked="f" strokeweight="0">
            <v:textbox inset="0,0,0,0">
              <w:txbxContent>
                <w:p w:rsidR="00967EBD" w:rsidRDefault="00967EBD" w:rsidP="00684F7F">
                  <w:pPr>
                    <w:rPr>
                      <w:rFonts w:ascii="Calibri" w:hAnsi="Calibri" w:cstheme="minorBidi"/>
                      <w:b/>
                    </w:rPr>
                  </w:pPr>
                </w:p>
              </w:txbxContent>
            </v:textbox>
          </v:rect>
        </w:pict>
      </w:r>
      <w:r w:rsidR="003E5CD0">
        <w:rPr>
          <w:noProof/>
        </w:rPr>
        <w:drawing>
          <wp:inline distT="0" distB="0" distL="0" distR="0">
            <wp:extent cx="680085" cy="899160"/>
            <wp:effectExtent l="19050" t="0" r="5715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19" w:rsidRPr="00DE1D68" w:rsidRDefault="006E1C19" w:rsidP="002040C2">
      <w:pPr>
        <w:pStyle w:val="11"/>
        <w:ind w:firstLine="0"/>
        <w:rPr>
          <w:b/>
          <w:sz w:val="24"/>
          <w:szCs w:val="24"/>
        </w:rPr>
      </w:pPr>
      <w:r w:rsidRPr="00DE1D68">
        <w:rPr>
          <w:b/>
          <w:sz w:val="24"/>
          <w:szCs w:val="24"/>
        </w:rPr>
        <w:t>ГОРОДСКАЯ ДУМА ГОРОДА НИЖНЕГО НОВГОРОДА</w:t>
      </w:r>
    </w:p>
    <w:p w:rsidR="006E1C19" w:rsidRDefault="006E1C19" w:rsidP="002040C2">
      <w:pPr>
        <w:pStyle w:val="11"/>
        <w:ind w:firstLine="0"/>
        <w:rPr>
          <w:b/>
          <w:sz w:val="28"/>
        </w:rPr>
      </w:pPr>
    </w:p>
    <w:p w:rsidR="006E1C19" w:rsidRDefault="006E1C19" w:rsidP="002040C2">
      <w:pPr>
        <w:pStyle w:val="11"/>
        <w:ind w:firstLine="0"/>
        <w:rPr>
          <w:b/>
          <w:sz w:val="28"/>
        </w:rPr>
      </w:pPr>
      <w:r>
        <w:rPr>
          <w:b/>
          <w:sz w:val="28"/>
        </w:rPr>
        <w:t>РЕШЕНИЕ</w:t>
      </w:r>
    </w:p>
    <w:p w:rsidR="006E1C19" w:rsidRPr="008120B5" w:rsidRDefault="006E1C19" w:rsidP="00B7332B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206" w:type="dxa"/>
        <w:tblLook w:val="00A0" w:firstRow="1" w:lastRow="0" w:firstColumn="1" w:lastColumn="0" w:noHBand="0" w:noVBand="0"/>
      </w:tblPr>
      <w:tblGrid>
        <w:gridCol w:w="1134"/>
        <w:gridCol w:w="1843"/>
        <w:gridCol w:w="4395"/>
        <w:gridCol w:w="2834"/>
      </w:tblGrid>
      <w:tr w:rsidR="006E1C19" w:rsidTr="00684F7F">
        <w:trPr>
          <w:trHeight w:hRule="exact" w:val="467"/>
        </w:trPr>
        <w:tc>
          <w:tcPr>
            <w:tcW w:w="1134" w:type="dxa"/>
          </w:tcPr>
          <w:p w:rsidR="006E1C19" w:rsidRPr="003A0034" w:rsidRDefault="006E1C19" w:rsidP="003A0034">
            <w:pPr>
              <w:spacing w:line="480" w:lineRule="auto"/>
              <w:ind w:firstLine="0"/>
              <w:rPr>
                <w:rStyle w:val="Datenum1"/>
                <w:szCs w:val="28"/>
              </w:rPr>
            </w:pPr>
          </w:p>
        </w:tc>
        <w:tc>
          <w:tcPr>
            <w:tcW w:w="1843" w:type="dxa"/>
          </w:tcPr>
          <w:p w:rsidR="006E1C19" w:rsidRPr="003A0034" w:rsidRDefault="00684F7F" w:rsidP="005D57F5">
            <w:pPr>
              <w:spacing w:line="480" w:lineRule="auto"/>
              <w:ind w:firstLine="0"/>
              <w:rPr>
                <w:rStyle w:val="Datenum1"/>
                <w:szCs w:val="28"/>
              </w:rPr>
            </w:pPr>
            <w:r>
              <w:rPr>
                <w:rStyle w:val="Datenum1"/>
                <w:szCs w:val="28"/>
              </w:rPr>
              <w:t>___________</w:t>
            </w:r>
          </w:p>
        </w:tc>
        <w:tc>
          <w:tcPr>
            <w:tcW w:w="4395" w:type="dxa"/>
          </w:tcPr>
          <w:p w:rsidR="006E1C19" w:rsidRPr="003A0034" w:rsidRDefault="006E1C19" w:rsidP="003A0034">
            <w:pPr>
              <w:spacing w:line="480" w:lineRule="auto"/>
              <w:ind w:firstLine="0"/>
              <w:rPr>
                <w:rStyle w:val="Datenum1"/>
                <w:szCs w:val="28"/>
              </w:rPr>
            </w:pPr>
          </w:p>
        </w:tc>
        <w:tc>
          <w:tcPr>
            <w:tcW w:w="2834" w:type="dxa"/>
          </w:tcPr>
          <w:p w:rsidR="006E1C19" w:rsidRPr="003A0034" w:rsidRDefault="006E1C19" w:rsidP="0010235D">
            <w:pPr>
              <w:spacing w:line="480" w:lineRule="auto"/>
              <w:ind w:firstLine="0"/>
              <w:rPr>
                <w:rStyle w:val="Datenum1"/>
                <w:szCs w:val="28"/>
              </w:rPr>
            </w:pPr>
            <w:r w:rsidRPr="003A0034">
              <w:rPr>
                <w:rStyle w:val="Datenum1"/>
                <w:szCs w:val="28"/>
              </w:rPr>
              <w:t>№</w:t>
            </w:r>
            <w:r w:rsidR="00090CA0">
              <w:rPr>
                <w:rStyle w:val="Datenum1"/>
                <w:szCs w:val="28"/>
              </w:rPr>
              <w:t xml:space="preserve"> </w:t>
            </w:r>
            <w:r w:rsidR="00684F7F" w:rsidRPr="00684F7F">
              <w:rPr>
                <w:rStyle w:val="Datenum1"/>
                <w:szCs w:val="28"/>
              </w:rPr>
              <w:t>____</w:t>
            </w: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394"/>
        <w:gridCol w:w="284"/>
      </w:tblGrid>
      <w:tr w:rsidR="006E1C19" w:rsidTr="008909C1">
        <w:trPr>
          <w:cantSplit/>
          <w:trHeight w:hRule="exact" w:val="285"/>
        </w:trPr>
        <w:tc>
          <w:tcPr>
            <w:tcW w:w="284" w:type="dxa"/>
          </w:tcPr>
          <w:p w:rsidR="006E1C19" w:rsidRDefault="006E1C19" w:rsidP="0090676A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394" w:type="dxa"/>
          </w:tcPr>
          <w:p w:rsidR="006E1C19" w:rsidRDefault="006E1C19" w:rsidP="008909C1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6E1C19" w:rsidRDefault="006E1C19" w:rsidP="008909C1">
            <w:pPr>
              <w:pStyle w:val="HeadDoc"/>
              <w:jc w:val="right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┐</w:t>
            </w:r>
            <w:r w:rsidR="00995EA3">
              <w:rPr>
                <w:noProof/>
                <w:sz w:val="24"/>
              </w:rPr>
            </w:r>
            <w:r w:rsidR="00995EA3">
              <w:rPr>
                <w:noProof/>
                <w:sz w:val="24"/>
              </w:rPr>
              <w:pict>
                <v:rect id="AutoShape 3" o:spid="_x0000_s1027" style="width:9pt;height:8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63222B" w:rsidTr="0063222B">
        <w:tblPrEx>
          <w:tblLook w:val="04A0" w:firstRow="1" w:lastRow="0" w:firstColumn="1" w:lastColumn="0" w:noHBand="0" w:noVBand="1"/>
        </w:tblPrEx>
        <w:trPr>
          <w:cantSplit/>
          <w:trHeight w:val="487"/>
        </w:trPr>
        <w:tc>
          <w:tcPr>
            <w:tcW w:w="4962" w:type="dxa"/>
            <w:gridSpan w:val="3"/>
          </w:tcPr>
          <w:p w:rsidR="00B75CCC" w:rsidRDefault="0069137A" w:rsidP="002667E1">
            <w:pPr>
              <w:keepNext/>
              <w:shd w:val="clear" w:color="auto" w:fill="FFFFFF"/>
              <w:overflowPunct/>
              <w:autoSpaceDE/>
              <w:adjustRightInd/>
              <w:spacing w:line="276" w:lineRule="auto"/>
              <w:ind w:firstLine="0"/>
              <w:outlineLvl w:val="2"/>
            </w:pPr>
            <w:r>
              <w:t xml:space="preserve">О </w:t>
            </w:r>
            <w:r w:rsidR="00085F4A">
              <w:t>внесении изменени</w:t>
            </w:r>
            <w:r w:rsidR="00784D85">
              <w:t>й</w:t>
            </w:r>
            <w:r w:rsidR="00085F4A">
              <w:t xml:space="preserve"> в </w:t>
            </w:r>
            <w:r w:rsidR="009D19FD">
              <w:t>Правила благоустройства территории муниципального образования городской округ город Нижний Новгород, утвержденные решением городской Думы города Нижнего Новгорода от 26.12.2018 № 272</w:t>
            </w:r>
          </w:p>
          <w:p w:rsidR="00B75CCC" w:rsidRDefault="00B75CCC" w:rsidP="002667E1">
            <w:pPr>
              <w:keepNext/>
              <w:shd w:val="clear" w:color="auto" w:fill="FFFFFF"/>
              <w:overflowPunct/>
              <w:autoSpaceDE/>
              <w:adjustRightInd/>
              <w:spacing w:line="276" w:lineRule="auto"/>
              <w:ind w:firstLine="0"/>
              <w:outlineLvl w:val="2"/>
            </w:pPr>
          </w:p>
          <w:p w:rsidR="00085F4A" w:rsidRPr="00420EB2" w:rsidRDefault="00085F4A" w:rsidP="00DB66DC">
            <w:pPr>
              <w:keepNext/>
              <w:shd w:val="clear" w:color="auto" w:fill="FFFFFF"/>
              <w:overflowPunct/>
              <w:autoSpaceDE/>
              <w:adjustRightInd/>
              <w:spacing w:line="276" w:lineRule="auto"/>
              <w:ind w:firstLine="0"/>
              <w:outlineLvl w:val="2"/>
              <w:rPr>
                <w:sz w:val="24"/>
                <w:szCs w:val="24"/>
              </w:rPr>
            </w:pPr>
          </w:p>
        </w:tc>
      </w:tr>
    </w:tbl>
    <w:p w:rsidR="00120C44" w:rsidRPr="00120C44" w:rsidRDefault="0069137A" w:rsidP="00975521">
      <w:pPr>
        <w:spacing w:line="276" w:lineRule="auto"/>
        <w:ind w:firstLine="708"/>
        <w:rPr>
          <w:szCs w:val="28"/>
        </w:rPr>
      </w:pPr>
      <w:bookmarkStart w:id="0" w:name="sub_38"/>
      <w:r>
        <w:rPr>
          <w:szCs w:val="28"/>
        </w:rPr>
        <w:t>В соответствии с</w:t>
      </w:r>
      <w:r w:rsidR="00120C44">
        <w:rPr>
          <w:szCs w:val="28"/>
        </w:rPr>
        <w:t xml:space="preserve"> </w:t>
      </w:r>
      <w:r w:rsidR="00120C44" w:rsidRPr="00120C44">
        <w:rPr>
          <w:szCs w:val="28"/>
        </w:rPr>
        <w:t xml:space="preserve">Федеральным </w:t>
      </w:r>
      <w:r w:rsidR="00120C44">
        <w:rPr>
          <w:szCs w:val="28"/>
        </w:rPr>
        <w:t xml:space="preserve">законом от </w:t>
      </w:r>
      <w:r w:rsidR="00120C44" w:rsidRPr="00120C44">
        <w:rPr>
          <w:szCs w:val="28"/>
        </w:rPr>
        <w:t xml:space="preserve">6 октября 2003 года </w:t>
      </w:r>
      <w:r w:rsidR="00120C44">
        <w:rPr>
          <w:szCs w:val="28"/>
        </w:rPr>
        <w:t>№</w:t>
      </w:r>
      <w:r w:rsidR="00120C44" w:rsidRPr="00120C44">
        <w:rPr>
          <w:szCs w:val="28"/>
        </w:rPr>
        <w:t xml:space="preserve"> 131-ФЗ </w:t>
      </w:r>
      <w:r w:rsidR="00120C44">
        <w:rPr>
          <w:szCs w:val="28"/>
        </w:rPr>
        <w:t>«</w:t>
      </w:r>
      <w:r w:rsidR="00120C44" w:rsidRPr="00120C44">
        <w:rPr>
          <w:szCs w:val="28"/>
        </w:rPr>
        <w:t>Об общих принципах организации местного самоуправления в Российской Федерации</w:t>
      </w:r>
      <w:r w:rsidR="00120C44">
        <w:rPr>
          <w:szCs w:val="28"/>
        </w:rPr>
        <w:t>»</w:t>
      </w:r>
      <w:r w:rsidR="00120C44" w:rsidRPr="00120C44">
        <w:rPr>
          <w:szCs w:val="28"/>
        </w:rPr>
        <w:t>, Федеральным</w:t>
      </w:r>
      <w:r w:rsidR="00120C44">
        <w:rPr>
          <w:szCs w:val="28"/>
        </w:rPr>
        <w:t xml:space="preserve"> законом от </w:t>
      </w:r>
      <w:r w:rsidR="00120C44" w:rsidRPr="00120C44">
        <w:rPr>
          <w:szCs w:val="28"/>
        </w:rPr>
        <w:t xml:space="preserve">13 марта 2006 года </w:t>
      </w:r>
      <w:r w:rsidR="00120C44">
        <w:rPr>
          <w:szCs w:val="28"/>
        </w:rPr>
        <w:t>№</w:t>
      </w:r>
      <w:r w:rsidR="00120C44" w:rsidRPr="00120C44">
        <w:rPr>
          <w:szCs w:val="28"/>
        </w:rPr>
        <w:t xml:space="preserve"> 38-ФЗ </w:t>
      </w:r>
      <w:r w:rsidR="00120C44">
        <w:rPr>
          <w:szCs w:val="28"/>
        </w:rPr>
        <w:t>«</w:t>
      </w:r>
      <w:r w:rsidR="00120C44" w:rsidRPr="00120C44">
        <w:rPr>
          <w:szCs w:val="28"/>
        </w:rPr>
        <w:t>О рекламе</w:t>
      </w:r>
      <w:r w:rsidR="00120C44">
        <w:rPr>
          <w:szCs w:val="28"/>
        </w:rPr>
        <w:t>»</w:t>
      </w:r>
      <w:r w:rsidR="00120C44" w:rsidRPr="00120C44">
        <w:rPr>
          <w:szCs w:val="28"/>
        </w:rPr>
        <w:t xml:space="preserve">, </w:t>
      </w:r>
      <w:r w:rsidR="00120C44">
        <w:rPr>
          <w:szCs w:val="28"/>
        </w:rPr>
        <w:t xml:space="preserve">статьей 29 Устава </w:t>
      </w:r>
      <w:r w:rsidR="00120C44" w:rsidRPr="00120C44">
        <w:rPr>
          <w:szCs w:val="28"/>
        </w:rPr>
        <w:t xml:space="preserve">города Нижнего Новгорода </w:t>
      </w:r>
    </w:p>
    <w:p w:rsidR="00115CBD" w:rsidRPr="00D43F8B" w:rsidRDefault="00115CBD" w:rsidP="00A66369">
      <w:pPr>
        <w:spacing w:line="276" w:lineRule="auto"/>
        <w:ind w:firstLine="0"/>
        <w:outlineLvl w:val="0"/>
        <w:rPr>
          <w:bCs/>
        </w:rPr>
      </w:pPr>
    </w:p>
    <w:p w:rsidR="0063222B" w:rsidRPr="005D57F5" w:rsidRDefault="0063222B" w:rsidP="00717BE4">
      <w:pPr>
        <w:spacing w:line="276" w:lineRule="auto"/>
        <w:ind w:firstLine="0"/>
        <w:jc w:val="center"/>
        <w:outlineLvl w:val="0"/>
        <w:rPr>
          <w:b/>
          <w:sz w:val="24"/>
          <w:szCs w:val="24"/>
        </w:rPr>
      </w:pPr>
      <w:r w:rsidRPr="005D57F5">
        <w:rPr>
          <w:b/>
          <w:sz w:val="24"/>
          <w:szCs w:val="24"/>
        </w:rPr>
        <w:t>ГОРОДСКАЯ ДУМА РЕШИЛА:</w:t>
      </w:r>
    </w:p>
    <w:p w:rsidR="0063222B" w:rsidRPr="002D552D" w:rsidRDefault="0063222B" w:rsidP="002D552D">
      <w:pPr>
        <w:spacing w:line="276" w:lineRule="auto"/>
        <w:ind w:firstLine="0"/>
        <w:outlineLvl w:val="0"/>
        <w:rPr>
          <w:bCs/>
        </w:rPr>
      </w:pPr>
    </w:p>
    <w:bookmarkEnd w:id="0"/>
    <w:p w:rsidR="009D19FD" w:rsidRDefault="00083DA4" w:rsidP="009D19FD">
      <w:pPr>
        <w:overflowPunct/>
        <w:spacing w:line="240" w:lineRule="auto"/>
        <w:ind w:firstLine="708"/>
        <w:textAlignment w:val="auto"/>
        <w:rPr>
          <w:szCs w:val="28"/>
        </w:rPr>
      </w:pPr>
      <w:r w:rsidRPr="00C826FF">
        <w:rPr>
          <w:szCs w:val="28"/>
        </w:rPr>
        <w:t>1.</w:t>
      </w:r>
      <w:r w:rsidR="0069137A" w:rsidRPr="00C826FF">
        <w:rPr>
          <w:szCs w:val="28"/>
        </w:rPr>
        <w:t xml:space="preserve"> </w:t>
      </w:r>
      <w:r w:rsidRPr="00C826FF">
        <w:rPr>
          <w:szCs w:val="28"/>
        </w:rPr>
        <w:t xml:space="preserve">Внести в </w:t>
      </w:r>
      <w:hyperlink r:id="rId9" w:history="1">
        <w:r w:rsidR="009D19FD" w:rsidRPr="009D19FD">
          <w:rPr>
            <w:szCs w:val="28"/>
          </w:rPr>
          <w:t>Правила</w:t>
        </w:r>
      </w:hyperlink>
      <w:r w:rsidR="009D19FD">
        <w:rPr>
          <w:szCs w:val="28"/>
        </w:rPr>
        <w:t xml:space="preserve"> благоустройства территории муниципального образования городской округ город Нижний Новгород, утвержденные решением городской Думы города Нижнего Новгорода от 26.12.2018 № 272 (с изменениями, внесенными решениями городской Думы города Нижнего Новгорода от 19.06.2019 № 110, от 23.06.2021 № 130, от 28.09.2022 № 198), следующие изменения:</w:t>
      </w:r>
    </w:p>
    <w:p w:rsidR="00C826FF" w:rsidRDefault="00C826FF" w:rsidP="009D19FD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 xml:space="preserve">1.1. В разделе 1: </w:t>
      </w:r>
    </w:p>
    <w:p w:rsidR="00C826FF" w:rsidRDefault="00143C49" w:rsidP="00143C49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 xml:space="preserve">1.1.1. </w:t>
      </w:r>
      <w:r w:rsidR="00C826FF">
        <w:rPr>
          <w:szCs w:val="28"/>
        </w:rPr>
        <w:t>Подпункт 1.3.6</w:t>
      </w:r>
      <w:r>
        <w:rPr>
          <w:szCs w:val="28"/>
        </w:rPr>
        <w:t xml:space="preserve"> пункта 1.3 </w:t>
      </w:r>
      <w:r w:rsidR="00C826FF">
        <w:rPr>
          <w:szCs w:val="28"/>
        </w:rPr>
        <w:t>изложить в следующей редакции:</w:t>
      </w:r>
    </w:p>
    <w:p w:rsidR="00C826FF" w:rsidRDefault="00C826FF" w:rsidP="00C826FF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 xml:space="preserve">«1.3.6. Установку </w:t>
      </w:r>
      <w:r w:rsidR="00B22E84">
        <w:rPr>
          <w:szCs w:val="28"/>
        </w:rPr>
        <w:t>вывесок, указателей</w:t>
      </w:r>
      <w:r w:rsidR="00D57552">
        <w:rPr>
          <w:szCs w:val="28"/>
        </w:rPr>
        <w:t xml:space="preserve">, </w:t>
      </w:r>
      <w:r w:rsidR="00B22E84">
        <w:rPr>
          <w:szCs w:val="28"/>
        </w:rPr>
        <w:t>информационных средств навигации и ориентирующей информации для туристов</w:t>
      </w:r>
      <w:r>
        <w:rPr>
          <w:szCs w:val="28"/>
        </w:rPr>
        <w:t xml:space="preserve"> на территории муниципального образования город Нижний Новгород (раздел Правил).</w:t>
      </w:r>
    </w:p>
    <w:p w:rsidR="00C826FF" w:rsidRDefault="00C826FF" w:rsidP="00C826FF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>1.1.2. В пункте 1.10:</w:t>
      </w:r>
    </w:p>
    <w:p w:rsidR="00C826FF" w:rsidRDefault="00C826FF" w:rsidP="00C826FF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 xml:space="preserve">1.1.2.1. Слова «владелец информационной конструкции (физическое или юридическое лицо) - собственник информационной конструкции либо иное лицо, обладающее правом владения и (или) пользования информационной конструкцией на основании договора с ее собственником;» заменить словами «владелец </w:t>
      </w:r>
      <w:r w:rsidR="00B22E84">
        <w:rPr>
          <w:szCs w:val="28"/>
        </w:rPr>
        <w:t>средств размещения информации</w:t>
      </w:r>
      <w:r>
        <w:rPr>
          <w:szCs w:val="28"/>
        </w:rPr>
        <w:t xml:space="preserve"> (физическое или юридическое </w:t>
      </w:r>
      <w:r>
        <w:rPr>
          <w:szCs w:val="28"/>
        </w:rPr>
        <w:lastRenderedPageBreak/>
        <w:t xml:space="preserve">лицо) - собственник </w:t>
      </w:r>
      <w:r w:rsidR="00FE794C">
        <w:rPr>
          <w:szCs w:val="28"/>
        </w:rPr>
        <w:t>средства размещения информации</w:t>
      </w:r>
      <w:r>
        <w:rPr>
          <w:szCs w:val="28"/>
        </w:rPr>
        <w:t xml:space="preserve"> либо иное лицо, обладающее правом владения и (или) пользования </w:t>
      </w:r>
      <w:r w:rsidR="00FE794C">
        <w:rPr>
          <w:szCs w:val="28"/>
        </w:rPr>
        <w:t xml:space="preserve">средством размещения информации </w:t>
      </w:r>
      <w:r>
        <w:rPr>
          <w:szCs w:val="28"/>
        </w:rPr>
        <w:t>на основании договора с ее собственником;».</w:t>
      </w:r>
    </w:p>
    <w:p w:rsidR="00C826FF" w:rsidRDefault="00C826FF" w:rsidP="00C826FF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>1.1.2.2. Слова «информационная конструкция - элемент благоустройства, техническое средство размещения информации установленного типа и вида, содержащее информационно-справочные сведения, используемое в целях ориентирования и информирования населения города Нижнего Новгорода, исключающее сведения рекламного характера и соответствующее требованиям, установленным настоящими Правилами;» заменить словами «</w:t>
      </w:r>
      <w:r w:rsidR="00B22E84">
        <w:rPr>
          <w:szCs w:val="28"/>
        </w:rPr>
        <w:t>Средств</w:t>
      </w:r>
      <w:r w:rsidR="00D57552">
        <w:rPr>
          <w:szCs w:val="28"/>
        </w:rPr>
        <w:t>о</w:t>
      </w:r>
      <w:r w:rsidR="00B22E84">
        <w:rPr>
          <w:szCs w:val="28"/>
        </w:rPr>
        <w:t xml:space="preserve"> размещения информации - элемент благоустройства, техническое средство размещения вывески, указателя, информационн</w:t>
      </w:r>
      <w:r w:rsidR="00D57552">
        <w:rPr>
          <w:szCs w:val="28"/>
        </w:rPr>
        <w:t>ого</w:t>
      </w:r>
      <w:r w:rsidR="00B22E84">
        <w:rPr>
          <w:szCs w:val="28"/>
        </w:rPr>
        <w:t xml:space="preserve"> средств</w:t>
      </w:r>
      <w:r w:rsidR="00D57552">
        <w:rPr>
          <w:szCs w:val="28"/>
        </w:rPr>
        <w:t>а</w:t>
      </w:r>
      <w:r w:rsidR="00B22E84">
        <w:rPr>
          <w:szCs w:val="28"/>
        </w:rPr>
        <w:t xml:space="preserve"> навигации и ориентирующей информации для турис</w:t>
      </w:r>
      <w:r w:rsidR="00970B25">
        <w:rPr>
          <w:szCs w:val="28"/>
        </w:rPr>
        <w:t xml:space="preserve">тов, установленного типа и вида </w:t>
      </w:r>
      <w:r w:rsidR="00B22E84">
        <w:rPr>
          <w:szCs w:val="28"/>
        </w:rPr>
        <w:t>и соответствующее требованиям, установленным настоящими Правилами</w:t>
      </w:r>
      <w:r w:rsidR="004C3462">
        <w:rPr>
          <w:szCs w:val="28"/>
        </w:rPr>
        <w:t>;».</w:t>
      </w:r>
    </w:p>
    <w:p w:rsidR="00B87C23" w:rsidRDefault="004C3462" w:rsidP="00C826FF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 xml:space="preserve">1.2. </w:t>
      </w:r>
      <w:r w:rsidR="00B87C23">
        <w:rPr>
          <w:szCs w:val="28"/>
        </w:rPr>
        <w:t>В разделе 4:</w:t>
      </w:r>
    </w:p>
    <w:p w:rsidR="00FE794C" w:rsidRDefault="00B87C23" w:rsidP="00C826FF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 xml:space="preserve">1.2.1. </w:t>
      </w:r>
      <w:r w:rsidR="00FE794C">
        <w:rPr>
          <w:szCs w:val="28"/>
        </w:rPr>
        <w:t xml:space="preserve">Пункт 4.7 изложить в следующей редакции: </w:t>
      </w:r>
    </w:p>
    <w:p w:rsidR="00FE794C" w:rsidRDefault="00FE794C" w:rsidP="00C826FF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>«4.7. Средства размещения информации, информационные и рекламные конструкции.».</w:t>
      </w:r>
    </w:p>
    <w:p w:rsidR="004C3462" w:rsidRDefault="00FE794C" w:rsidP="00C826FF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 xml:space="preserve">1.2.2. </w:t>
      </w:r>
      <w:r w:rsidR="004C3462">
        <w:rPr>
          <w:szCs w:val="28"/>
        </w:rPr>
        <w:t>В пункте 4.7:</w:t>
      </w:r>
    </w:p>
    <w:p w:rsidR="004C3462" w:rsidRDefault="004C3462" w:rsidP="00C826FF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>1.2.</w:t>
      </w:r>
      <w:r w:rsidR="00FE794C">
        <w:rPr>
          <w:szCs w:val="28"/>
        </w:rPr>
        <w:t>2</w:t>
      </w:r>
      <w:r>
        <w:rPr>
          <w:szCs w:val="28"/>
        </w:rPr>
        <w:t>.</w:t>
      </w:r>
      <w:r w:rsidR="00B87C23">
        <w:rPr>
          <w:szCs w:val="28"/>
        </w:rPr>
        <w:t>1.</w:t>
      </w:r>
      <w:r>
        <w:rPr>
          <w:szCs w:val="28"/>
        </w:rPr>
        <w:t xml:space="preserve"> Подпункт 4.7.1 изложить в следующей редакции:</w:t>
      </w:r>
    </w:p>
    <w:p w:rsidR="004C3462" w:rsidRDefault="004C3462" w:rsidP="00C826FF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 xml:space="preserve">«4.7.1. Установка </w:t>
      </w:r>
      <w:r w:rsidR="00B22E84">
        <w:rPr>
          <w:szCs w:val="28"/>
        </w:rPr>
        <w:t>средств размещения информации</w:t>
      </w:r>
      <w:r>
        <w:rPr>
          <w:szCs w:val="28"/>
        </w:rPr>
        <w:t xml:space="preserve"> осуществляется в соответствии с разделом 7 настоящих Правил.</w:t>
      </w:r>
    </w:p>
    <w:p w:rsidR="004C3462" w:rsidRDefault="004C3462" w:rsidP="004C3462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>Размещение рекламных конструкций осуществляется в соответствии с правилами, устанавливаемыми правовым актом городской Думы города Нижнего Новгорода.</w:t>
      </w:r>
    </w:p>
    <w:p w:rsidR="00C826FF" w:rsidRPr="004C3462" w:rsidRDefault="00D57552" w:rsidP="004C3462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>Размещение сообщений органов государственной власти, иных государственных органов, органов местного самоуправления, муниципальных органов, которые не входят в структуру органов местного самоуправления, содержащих социально значимую информацию, на территории муниципального образования город Нижний Новгород, осуществляется в порядке, определяемом Положением о размещении сообщений органов государственной власти, иных государственных органов, органов местного самоуправления, муниципальных органов, которые не входят в структуру органов местного самоуправления, содержащих социально значимую информацию, на территории муниципального образования город Нижний Новгород, принятым решением городской Думы города Нижнего Новгорода от 21.09.2016 № 162.</w:t>
      </w:r>
      <w:r w:rsidR="00C826FF" w:rsidRPr="004C3462">
        <w:rPr>
          <w:szCs w:val="28"/>
        </w:rPr>
        <w:t>»</w:t>
      </w:r>
      <w:r w:rsidR="004C3462" w:rsidRPr="004C3462">
        <w:rPr>
          <w:szCs w:val="28"/>
        </w:rPr>
        <w:t>.</w:t>
      </w:r>
    </w:p>
    <w:p w:rsidR="00B87C23" w:rsidRPr="00B87C23" w:rsidRDefault="004C3462" w:rsidP="00B87C23">
      <w:pPr>
        <w:overflowPunct/>
        <w:spacing w:line="240" w:lineRule="auto"/>
        <w:ind w:firstLine="708"/>
        <w:textAlignment w:val="auto"/>
        <w:rPr>
          <w:szCs w:val="28"/>
        </w:rPr>
      </w:pPr>
      <w:r w:rsidRPr="00B87C23">
        <w:rPr>
          <w:szCs w:val="28"/>
        </w:rPr>
        <w:t>1.2.</w:t>
      </w:r>
      <w:r w:rsidR="00FE794C">
        <w:rPr>
          <w:szCs w:val="28"/>
        </w:rPr>
        <w:t>2</w:t>
      </w:r>
      <w:r w:rsidR="00B87C23">
        <w:rPr>
          <w:szCs w:val="28"/>
        </w:rPr>
        <w:t>.</w:t>
      </w:r>
      <w:r w:rsidRPr="00B87C23">
        <w:rPr>
          <w:szCs w:val="28"/>
        </w:rPr>
        <w:t>2. Подпункт 4.7.2 изложить в следующей редакции:</w:t>
      </w:r>
    </w:p>
    <w:p w:rsidR="00B87C23" w:rsidRDefault="00B87C23" w:rsidP="00B87C23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>«</w:t>
      </w:r>
      <w:r w:rsidR="004C3462">
        <w:rPr>
          <w:szCs w:val="28"/>
        </w:rPr>
        <w:t>4.7.2. Рекламные конструкции</w:t>
      </w:r>
      <w:r>
        <w:rPr>
          <w:szCs w:val="28"/>
        </w:rPr>
        <w:t xml:space="preserve">, </w:t>
      </w:r>
      <w:r w:rsidR="00FE794C">
        <w:rPr>
          <w:szCs w:val="28"/>
        </w:rPr>
        <w:t>средства размещения информации</w:t>
      </w:r>
      <w:r w:rsidR="004C3462">
        <w:rPr>
          <w:szCs w:val="28"/>
        </w:rPr>
        <w:t xml:space="preserve"> должны быть очищены от ржавчины, грязи. Не допускается наличие прорывов размещаемых на них полотен, нарушение целостности конструкции и иных повреждений элементов, влияющие на их прочность.</w:t>
      </w:r>
    </w:p>
    <w:p w:rsidR="00B87C23" w:rsidRDefault="004C3462" w:rsidP="00B87C23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>Конструктивные элементы жесткости и крепления (болтовые соединения, элементы опор, технологические косынки) должны быть закрыты декоративными элементами.</w:t>
      </w:r>
    </w:p>
    <w:p w:rsidR="004C3462" w:rsidRDefault="00B87C23" w:rsidP="00B87C23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 xml:space="preserve">Рекламные и информационные конструкции, </w:t>
      </w:r>
      <w:r w:rsidR="00FE794C">
        <w:rPr>
          <w:szCs w:val="28"/>
        </w:rPr>
        <w:t>средства размещения информации</w:t>
      </w:r>
      <w:r>
        <w:rPr>
          <w:szCs w:val="28"/>
        </w:rPr>
        <w:t xml:space="preserve"> </w:t>
      </w:r>
      <w:r w:rsidR="004C3462">
        <w:rPr>
          <w:szCs w:val="28"/>
        </w:rPr>
        <w:t>должны быть безопасны для жизни и здоровья граждан</w:t>
      </w:r>
      <w:r>
        <w:rPr>
          <w:szCs w:val="28"/>
        </w:rPr>
        <w:t>.».</w:t>
      </w:r>
    </w:p>
    <w:p w:rsidR="00B87C23" w:rsidRDefault="00B87C23" w:rsidP="00B87C23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>1.2.</w:t>
      </w:r>
      <w:r w:rsidR="00FE794C">
        <w:rPr>
          <w:szCs w:val="28"/>
        </w:rPr>
        <w:t>2</w:t>
      </w:r>
      <w:r>
        <w:rPr>
          <w:szCs w:val="28"/>
        </w:rPr>
        <w:t>.3. Подпункт 4.7.4 изложить в следующей редакции:</w:t>
      </w:r>
    </w:p>
    <w:p w:rsidR="00B87C23" w:rsidRDefault="00B87C23" w:rsidP="00B87C23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lastRenderedPageBreak/>
        <w:t xml:space="preserve">«4.7.4. Элементы </w:t>
      </w:r>
      <w:r w:rsidR="00FE794C">
        <w:rPr>
          <w:szCs w:val="28"/>
        </w:rPr>
        <w:t xml:space="preserve">средств размещения информации, </w:t>
      </w:r>
      <w:r>
        <w:rPr>
          <w:szCs w:val="28"/>
        </w:rPr>
        <w:t>рекламных конструкций</w:t>
      </w:r>
      <w:r w:rsidR="00FE794C">
        <w:rPr>
          <w:szCs w:val="28"/>
        </w:rPr>
        <w:t xml:space="preserve">, </w:t>
      </w:r>
      <w:r>
        <w:rPr>
          <w:szCs w:val="28"/>
        </w:rPr>
        <w:t>выполненные из черного металла или дерева, должны быть окрашены, элементы, выполненные из камня или бетона, побелены или окрашены, за исключением случаев использования естественного цвета камня или дерева в декоративной отделке.».</w:t>
      </w:r>
    </w:p>
    <w:p w:rsidR="00B87C23" w:rsidRDefault="00B87C23" w:rsidP="00B87C23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>1.2.</w:t>
      </w:r>
      <w:r w:rsidR="00FE794C">
        <w:rPr>
          <w:szCs w:val="28"/>
        </w:rPr>
        <w:t>2</w:t>
      </w:r>
      <w:r>
        <w:rPr>
          <w:szCs w:val="28"/>
        </w:rPr>
        <w:t>.4. Подпункт 4.7.7 изложить в следующей редакции:</w:t>
      </w:r>
    </w:p>
    <w:p w:rsidR="00B87C23" w:rsidRDefault="00B87C23" w:rsidP="00B87C23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 xml:space="preserve">«4.7.7. Рекламные конструкции, </w:t>
      </w:r>
      <w:r w:rsidR="00FE794C">
        <w:rPr>
          <w:szCs w:val="28"/>
        </w:rPr>
        <w:t>средства размещения информации</w:t>
      </w:r>
      <w:r>
        <w:rPr>
          <w:szCs w:val="28"/>
        </w:rPr>
        <w:t xml:space="preserve"> не должны создавать помех для прохода пешеходов и осуществления механизированной уборки улиц и тротуаров.».</w:t>
      </w:r>
    </w:p>
    <w:p w:rsidR="00B87C23" w:rsidRDefault="00B87C23" w:rsidP="00B87C23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>1.2.</w:t>
      </w:r>
      <w:r w:rsidR="00FE794C">
        <w:rPr>
          <w:szCs w:val="28"/>
        </w:rPr>
        <w:t>2</w:t>
      </w:r>
      <w:r>
        <w:rPr>
          <w:szCs w:val="28"/>
        </w:rPr>
        <w:t>.5. Подпункт 4.7.8 изложить в следующей редакции:</w:t>
      </w:r>
    </w:p>
    <w:p w:rsidR="00B87C23" w:rsidRDefault="00B87C23" w:rsidP="00B87C23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 xml:space="preserve">«4.7.8. Размещение рекламных конструкций, </w:t>
      </w:r>
      <w:r w:rsidR="00FE794C">
        <w:rPr>
          <w:szCs w:val="28"/>
        </w:rPr>
        <w:t>средств размещения информации</w:t>
      </w:r>
      <w:r>
        <w:rPr>
          <w:szCs w:val="28"/>
        </w:rPr>
        <w:t xml:space="preserve"> на поверхностях ограждений или вместо них не допускается.».</w:t>
      </w:r>
    </w:p>
    <w:p w:rsidR="00B87C23" w:rsidRDefault="00B87C23" w:rsidP="00B87C23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>1.2.</w:t>
      </w:r>
      <w:r w:rsidR="00FE794C">
        <w:rPr>
          <w:szCs w:val="28"/>
        </w:rPr>
        <w:t>2</w:t>
      </w:r>
      <w:r>
        <w:rPr>
          <w:szCs w:val="28"/>
        </w:rPr>
        <w:t>.6. Подпункт 4.7.9 изложить в следующей редакции:</w:t>
      </w:r>
    </w:p>
    <w:p w:rsidR="00B87C23" w:rsidRDefault="00B87C23" w:rsidP="00B87C23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>«4.7.9. Запрещается использовать элементы</w:t>
      </w:r>
      <w:r w:rsidR="00FE794C">
        <w:rPr>
          <w:szCs w:val="28"/>
        </w:rPr>
        <w:t xml:space="preserve"> средств размещения информации,</w:t>
      </w:r>
      <w:r>
        <w:rPr>
          <w:szCs w:val="28"/>
        </w:rPr>
        <w:t xml:space="preserve"> рекламны</w:t>
      </w:r>
      <w:r w:rsidR="00FE794C">
        <w:rPr>
          <w:szCs w:val="28"/>
        </w:rPr>
        <w:t xml:space="preserve">х конструкций </w:t>
      </w:r>
      <w:r>
        <w:rPr>
          <w:szCs w:val="28"/>
        </w:rPr>
        <w:t>для размещения частных объявлений, вывесок, крепления растяжек.».</w:t>
      </w:r>
    </w:p>
    <w:p w:rsidR="00FE794C" w:rsidRDefault="00B87C23" w:rsidP="00B87C23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 xml:space="preserve">1.3. </w:t>
      </w:r>
      <w:r w:rsidR="00FE794C">
        <w:rPr>
          <w:szCs w:val="28"/>
        </w:rPr>
        <w:t>Раздел</w:t>
      </w:r>
      <w:r>
        <w:rPr>
          <w:szCs w:val="28"/>
        </w:rPr>
        <w:t xml:space="preserve"> 7</w:t>
      </w:r>
      <w:r w:rsidR="00FE794C">
        <w:rPr>
          <w:szCs w:val="28"/>
        </w:rPr>
        <w:t xml:space="preserve"> изложить в следующей редакции:</w:t>
      </w:r>
    </w:p>
    <w:p w:rsidR="00D57552" w:rsidRPr="00EC5444" w:rsidRDefault="00D57552" w:rsidP="00D57552">
      <w:pPr>
        <w:overflowPunct/>
        <w:spacing w:line="240" w:lineRule="auto"/>
        <w:ind w:firstLine="708"/>
        <w:jc w:val="center"/>
        <w:textAlignment w:val="auto"/>
        <w:rPr>
          <w:b/>
          <w:szCs w:val="28"/>
        </w:rPr>
      </w:pPr>
      <w:r w:rsidRPr="00EC5444">
        <w:rPr>
          <w:b/>
          <w:szCs w:val="28"/>
        </w:rPr>
        <w:t>«Раздел 7. Установка на территории муниципального образования городской округ город Нижний Новгород средств размещения информации.</w:t>
      </w:r>
    </w:p>
    <w:p w:rsidR="00D57552" w:rsidRDefault="00D57552" w:rsidP="00D57552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>7.1. Установка на территории муниципального образования городской округ город Нижний Новгород средств размещения информации осуществляется в соответствии с настоящим разделом Правил.</w:t>
      </w:r>
    </w:p>
    <w:p w:rsidR="00E93F19" w:rsidRDefault="00E93F19" w:rsidP="00E93F19">
      <w:pPr>
        <w:pStyle w:val="ConsPlusTitle"/>
        <w:outlineLvl w:val="0"/>
        <w:rPr>
          <w:b w:val="0"/>
        </w:rPr>
      </w:pPr>
      <w:r>
        <w:rPr>
          <w:b w:val="0"/>
        </w:rPr>
        <w:t>При установке средств размещения информации должно обеспечиваться соблюдение требований федеральных, региональных и местных нормативных правовых актов.</w:t>
      </w:r>
    </w:p>
    <w:p w:rsidR="00E93F19" w:rsidRDefault="00E93F19" w:rsidP="00E93F19">
      <w:pPr>
        <w:rPr>
          <w:szCs w:val="28"/>
        </w:rPr>
      </w:pPr>
      <w:r>
        <w:rPr>
          <w:szCs w:val="28"/>
        </w:rPr>
        <w:t>Установка средств размещения информации</w:t>
      </w:r>
      <w:r w:rsidRPr="004353BE">
        <w:rPr>
          <w:szCs w:val="28"/>
        </w:rPr>
        <w:t xml:space="preserve"> в границах памятников истории и культуры, в границах охранных и защитных зон памятников истории и культуры должно осуществляться с соблюдением требований Федеральн</w:t>
      </w:r>
      <w:r>
        <w:rPr>
          <w:szCs w:val="28"/>
        </w:rPr>
        <w:t xml:space="preserve">ого </w:t>
      </w:r>
      <w:r w:rsidRPr="004353BE">
        <w:rPr>
          <w:szCs w:val="28"/>
        </w:rPr>
        <w:t>закон</w:t>
      </w:r>
      <w:r>
        <w:rPr>
          <w:szCs w:val="28"/>
        </w:rPr>
        <w:t>а</w:t>
      </w:r>
      <w:r w:rsidRPr="004353BE">
        <w:rPr>
          <w:szCs w:val="28"/>
        </w:rPr>
        <w:t xml:space="preserve"> от 25.06.2002 </w:t>
      </w:r>
      <w:r>
        <w:rPr>
          <w:szCs w:val="28"/>
        </w:rPr>
        <w:t>№</w:t>
      </w:r>
      <w:r w:rsidRPr="004353BE">
        <w:rPr>
          <w:szCs w:val="28"/>
        </w:rPr>
        <w:t xml:space="preserve"> 73-ФЗ </w:t>
      </w:r>
      <w:r>
        <w:rPr>
          <w:szCs w:val="28"/>
        </w:rPr>
        <w:t>«</w:t>
      </w:r>
      <w:r w:rsidRPr="004353BE">
        <w:rPr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Cs w:val="28"/>
        </w:rPr>
        <w:t>».</w:t>
      </w:r>
    </w:p>
    <w:p w:rsidR="00BB6F80" w:rsidRPr="00C90107" w:rsidRDefault="00BB6F80" w:rsidP="00BB6F80">
      <w:pPr>
        <w:pStyle w:val="ConsPlusTitle"/>
        <w:outlineLvl w:val="0"/>
        <w:rPr>
          <w:b w:val="0"/>
        </w:rPr>
      </w:pPr>
      <w:r w:rsidRPr="00C90107">
        <w:rPr>
          <w:b w:val="0"/>
        </w:rPr>
        <w:t>7.2. В муниципальном образовании городской округ город Нижний Новгород запрещается:</w:t>
      </w:r>
    </w:p>
    <w:p w:rsidR="00BB6F80" w:rsidRPr="00C90107" w:rsidRDefault="00BB6F80" w:rsidP="00BB6F80">
      <w:pPr>
        <w:pStyle w:val="ConsPlusTitle"/>
        <w:ind w:firstLine="708"/>
        <w:outlineLvl w:val="0"/>
        <w:rPr>
          <w:b w:val="0"/>
        </w:rPr>
      </w:pPr>
      <w:r w:rsidRPr="00C90107">
        <w:rPr>
          <w:b w:val="0"/>
        </w:rPr>
        <w:t>размещение частных объявлений, агитационных материалов на стенах (фасадах) объектов капитального строительства и некапитальных строений, сооружений всех типов;</w:t>
      </w:r>
    </w:p>
    <w:p w:rsidR="00BB6F80" w:rsidRPr="00BB6F80" w:rsidRDefault="00BB6F80" w:rsidP="00BB6F80">
      <w:pPr>
        <w:pStyle w:val="ConsPlusTitle"/>
        <w:ind w:firstLine="708"/>
        <w:outlineLvl w:val="0"/>
        <w:rPr>
          <w:b w:val="0"/>
        </w:rPr>
      </w:pPr>
      <w:r w:rsidRPr="00C90107">
        <w:rPr>
          <w:b w:val="0"/>
        </w:rPr>
        <w:t>производить размещение (расклейку, вывешивание), объявлений, листовок, плакатов, баннеров и других печатных материалов информационного и агитационного характера, а также производить надписи, рисунки на стенах зданий, строений, сооружений, некапитальных строениях и сооружениях, остановочных павильонах, столбах, деревьях, опорах наружного освещения и рекламных конструкций, распределительных щитах, трубах, электрошкафах, оградах, перилах и других объектах и элементах городской инфраструктуры, не предназначенных для целей распространения информационных и рекламных материалов.</w:t>
      </w:r>
    </w:p>
    <w:p w:rsidR="00E93F19" w:rsidRPr="00106207" w:rsidRDefault="00D57552" w:rsidP="00E93F19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7.</w:t>
      </w:r>
      <w:r w:rsidR="00BB6F80" w:rsidRPr="00106207">
        <w:rPr>
          <w:szCs w:val="28"/>
        </w:rPr>
        <w:t>3</w:t>
      </w:r>
      <w:r w:rsidRPr="00106207">
        <w:rPr>
          <w:szCs w:val="28"/>
        </w:rPr>
        <w:t xml:space="preserve">. На территории муниципального образования город Нижний Новгород допускается размещение и использование следующих типов средств </w:t>
      </w:r>
      <w:r w:rsidRPr="00106207">
        <w:rPr>
          <w:szCs w:val="28"/>
        </w:rPr>
        <w:lastRenderedPageBreak/>
        <w:t>размещения информации: вывески, указатели, информационные средства навигации и ориентирующей информации для туристов.</w:t>
      </w:r>
      <w:r w:rsidR="00E93F19" w:rsidRPr="00106207">
        <w:rPr>
          <w:szCs w:val="28"/>
        </w:rPr>
        <w:t xml:space="preserve"> </w:t>
      </w:r>
    </w:p>
    <w:p w:rsidR="00E93F19" w:rsidRPr="00106207" w:rsidRDefault="00E93F19" w:rsidP="00E93F19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Типы и виды средств размещения информации, допустимые к установке на территории города Нижнего Новгорода, определены в приложении № 2 к настоящим Правилам.</w:t>
      </w:r>
    </w:p>
    <w:p w:rsidR="00D57552" w:rsidRDefault="00D57552" w:rsidP="00D57552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7.</w:t>
      </w:r>
      <w:r w:rsidR="00BB6F80" w:rsidRPr="00106207">
        <w:rPr>
          <w:szCs w:val="28"/>
        </w:rPr>
        <w:t>4</w:t>
      </w:r>
      <w:r w:rsidRPr="00106207">
        <w:rPr>
          <w:szCs w:val="28"/>
        </w:rPr>
        <w:t xml:space="preserve">. Вывески </w:t>
      </w:r>
      <w:r w:rsidR="00967EBD" w:rsidRPr="00106207">
        <w:rPr>
          <w:szCs w:val="28"/>
        </w:rPr>
        <w:t>–</w:t>
      </w:r>
      <w:r w:rsidRPr="00106207">
        <w:rPr>
          <w:szCs w:val="28"/>
        </w:rPr>
        <w:t xml:space="preserve"> </w:t>
      </w:r>
      <w:r w:rsidR="00967EBD" w:rsidRPr="00106207">
        <w:rPr>
          <w:szCs w:val="28"/>
        </w:rPr>
        <w:t>средства размещения информации</w:t>
      </w:r>
      <w:r w:rsidRPr="00106207">
        <w:rPr>
          <w:szCs w:val="28"/>
        </w:rPr>
        <w:t xml:space="preserve"> в виде табличек, наличие которых является обязательным в соответствии со статьей 9 Федерального закона от 7 февраля 1992 года № 2300-1 «О защите прав потребителей», с размером информационного</w:t>
      </w:r>
      <w:r>
        <w:rPr>
          <w:szCs w:val="28"/>
        </w:rPr>
        <w:t xml:space="preserve"> поля размером не более 0,60 м по длине и не более 0,40 м по высоте. Вывески размещаются на поверхности стены при входе в здание, строение, сооружение, являющиеся местом фактического нахождения, осуществления деятельности организации, индивидуального предпринимателя, сведения о которых содержатся на да</w:t>
      </w:r>
      <w:r w:rsidR="00970B25">
        <w:rPr>
          <w:szCs w:val="28"/>
        </w:rPr>
        <w:t>нной информационной конструкции, с исполнением в виде световых коробов, плоских панелей.</w:t>
      </w:r>
    </w:p>
    <w:p w:rsidR="00D57552" w:rsidRDefault="00D57552" w:rsidP="00D57552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>Для одной организации, индивидуального предпринимателя на одном объекте (здании, строении, сооружении) может быть установлена одна вывеска.</w:t>
      </w:r>
    </w:p>
    <w:p w:rsidR="00D57552" w:rsidRDefault="00D57552" w:rsidP="00D57552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>Дополнительно к вывеске, размещенной при входе в здание, строение или сооружение, вывеска может быть размещена на ограждающей конструкции (заборе) непосредственно у входа на земельный участок, на котором располагается здание, строение, сооружение, являющиеся местом фактического нахождения, осуществления деятельности организации, индивидуального предпринимателя, сведения о которых содержатся на данной информационной конструкции.</w:t>
      </w:r>
    </w:p>
    <w:p w:rsidR="00EC5444" w:rsidRDefault="00EC5444" w:rsidP="00D57552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>Вывески устанавливаются на плоских участках фасада, свободных от архитектурных элементов, непосредственно у входа (справа или слева) или на входных дверях в здание, строение, сооружение, в котором фактически находится (осуществляет деятельность) организация или индивидуальный предприниматель, сведения о котором содержатся в данной информационной конструкции.</w:t>
      </w:r>
    </w:p>
    <w:p w:rsidR="00D57552" w:rsidRPr="00106207" w:rsidRDefault="00D57552" w:rsidP="00D57552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7.</w:t>
      </w:r>
      <w:r w:rsidR="00BB6F80" w:rsidRPr="00106207">
        <w:rPr>
          <w:szCs w:val="28"/>
        </w:rPr>
        <w:t>5</w:t>
      </w:r>
      <w:r w:rsidRPr="00106207">
        <w:rPr>
          <w:szCs w:val="28"/>
        </w:rPr>
        <w:t>. Указатели - дополнительные элементы и устройства фасадов зданий и сооружений с максимальной площадью одной стороны указателя не более 1 кв. м, являющиеся элементом благоустройства, выполняющие функцию информирования населения города и соответствующие требованиям, установленным настоящими Правилами.</w:t>
      </w:r>
    </w:p>
    <w:p w:rsidR="00D57552" w:rsidRPr="00106207" w:rsidRDefault="00D57552" w:rsidP="00D57552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Указатели подразделяются на следующие виды:</w:t>
      </w:r>
    </w:p>
    <w:p w:rsidR="00D57552" w:rsidRPr="00106207" w:rsidRDefault="00D57552" w:rsidP="00D57552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указатели элементов планировочной структуры, элементов улично-дорожной сети, элементов объектов адресации, указатели с наименованиями улиц и номерами домов, типов зданий (сооружений), помещений;</w:t>
      </w:r>
    </w:p>
    <w:p w:rsidR="00D57552" w:rsidRPr="00106207" w:rsidRDefault="00D57552" w:rsidP="00D57552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указатели объектов административно-территориального деления, картографической информации, а также маршрутов регулярных перевозок и расписания для остановочных пунктов;</w:t>
      </w:r>
    </w:p>
    <w:p w:rsidR="00D57552" w:rsidRPr="00106207" w:rsidRDefault="00D57552" w:rsidP="00D57552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указатели местоположения органов государственной власти и местного самоуправления</w:t>
      </w:r>
      <w:r w:rsidR="00970B25" w:rsidRPr="00106207">
        <w:rPr>
          <w:szCs w:val="28"/>
        </w:rPr>
        <w:t xml:space="preserve"> </w:t>
      </w:r>
      <w:r w:rsidRPr="00106207">
        <w:rPr>
          <w:szCs w:val="28"/>
        </w:rPr>
        <w:t xml:space="preserve">и иных </w:t>
      </w:r>
      <w:r w:rsidR="00970B25" w:rsidRPr="00106207">
        <w:rPr>
          <w:szCs w:val="28"/>
        </w:rPr>
        <w:t xml:space="preserve">некоммерческих </w:t>
      </w:r>
      <w:r w:rsidRPr="00106207">
        <w:rPr>
          <w:szCs w:val="28"/>
        </w:rPr>
        <w:t>организаций.</w:t>
      </w:r>
    </w:p>
    <w:p w:rsidR="00EC5444" w:rsidRPr="00106207" w:rsidRDefault="00BB6F80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7.6</w:t>
      </w:r>
      <w:r w:rsidR="00EC5444" w:rsidRPr="00106207">
        <w:rPr>
          <w:szCs w:val="28"/>
        </w:rPr>
        <w:t>. Указатели с наименованиями улиц и номерами домов (далее - знаки адресации):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7.</w:t>
      </w:r>
      <w:r w:rsidR="00BB6F80" w:rsidRPr="00106207">
        <w:rPr>
          <w:szCs w:val="28"/>
        </w:rPr>
        <w:t>6</w:t>
      </w:r>
      <w:r w:rsidRPr="00106207">
        <w:rPr>
          <w:szCs w:val="28"/>
        </w:rPr>
        <w:t>.1. Здания</w:t>
      </w:r>
      <w:r w:rsidR="00970B25" w:rsidRPr="00106207">
        <w:rPr>
          <w:szCs w:val="28"/>
        </w:rPr>
        <w:t xml:space="preserve"> и </w:t>
      </w:r>
      <w:r w:rsidRPr="00106207">
        <w:rPr>
          <w:szCs w:val="28"/>
        </w:rPr>
        <w:t xml:space="preserve">сооружения (далее в целях настоящего раздела - дома) на территории муниципального образования город Нижний Новгород должны </w:t>
      </w:r>
      <w:r w:rsidRPr="00106207">
        <w:rPr>
          <w:szCs w:val="28"/>
        </w:rPr>
        <w:lastRenderedPageBreak/>
        <w:t>быть оборудованы знаками адресации, соответствующими образцам, установленным разделом «Указатели» приложения № 2 к настоящим Правилам, содержащимися в чистоте и исправном состоянии.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В домах, имеющих несколько входов (подъездов), у каждого входа (подъезда) устанавливается указатель номеров квартир, расположенных в данном подъезде.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7.</w:t>
      </w:r>
      <w:r w:rsidR="00BB6F80" w:rsidRPr="00106207">
        <w:rPr>
          <w:szCs w:val="28"/>
        </w:rPr>
        <w:t>6</w:t>
      </w:r>
      <w:r w:rsidRPr="00106207">
        <w:rPr>
          <w:szCs w:val="28"/>
        </w:rPr>
        <w:t>.2. Общими требованиями к размещению знаков адресации являются: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унификация мест размещения, соблюдение единых правил размещения;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хорошая видимость с учетом условий пешеходного и транспортного движения, дистанций восприятия, архитектуры зданий, зеленых насаждений, с установкой осветительных приборов в зоне многоэтажной жилой застройки;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размещение на участке фасада, свободном от выступающих архитектурных деталей;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привязка к вертикальной оси простенка, архитектурным членениям фасада;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единая вертикальная отметка размещения знаков на соседних фасадах;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отсутствие внешних заслоняющих объектов (деревьев, построек).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Размещение рядом с номерным знаком выступающих вывесок, консолей, а также наземных объектов, затрудняющих его восприятие, запрещается.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7.</w:t>
      </w:r>
      <w:r w:rsidR="00BB6F80" w:rsidRPr="00106207">
        <w:rPr>
          <w:szCs w:val="28"/>
        </w:rPr>
        <w:t>6</w:t>
      </w:r>
      <w:r w:rsidRPr="00106207">
        <w:rPr>
          <w:szCs w:val="28"/>
        </w:rPr>
        <w:t>.3. Знаки адресации размещаются: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на лицевом фасаде - в простенке с правой стороны фасада;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на улицах с односторонним движением транспорта - на стороне фасада, ближней по направлению движения транспорта;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у арки или главного входа - с правой стороны или над проемом;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на дворовых фасадах - в простенке со стороны внутриквартального проезда;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при длине фасада более 100 м - на его противоположных сторонах;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на оградах и корпусах промышленных предприятий - справа от главного входа, въезда.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7.</w:t>
      </w:r>
      <w:r w:rsidR="00BB6F80" w:rsidRPr="00106207">
        <w:rPr>
          <w:szCs w:val="28"/>
        </w:rPr>
        <w:t>6</w:t>
      </w:r>
      <w:r w:rsidRPr="00106207">
        <w:rPr>
          <w:szCs w:val="28"/>
        </w:rPr>
        <w:t>.4. Указатели с наименованиями улиц размещаются на перекрестках улиц, на фасадах домов с левой или с правой стороны дома в зависимости от его расположения по отношению к перекрестку и с обеих сторон дома, обращенных в сторону улиц.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Знаки адресации устанавливаются на высоте от 2,5 м до 3,5 м от уровня земли (в районах современной застройки - до 5 м) и на расстоянии не более 1 м от угла дома.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7.</w:t>
      </w:r>
      <w:r w:rsidR="00BB6F80" w:rsidRPr="00106207">
        <w:rPr>
          <w:szCs w:val="28"/>
        </w:rPr>
        <w:t>6</w:t>
      </w:r>
      <w:r w:rsidRPr="00106207">
        <w:rPr>
          <w:szCs w:val="28"/>
        </w:rPr>
        <w:t>.5. За левую и правую стороны дома при определении места установки знаков адресации следует принимать положение дома, если смотреть на него со стороны улицы или внутриквартального проезда.</w:t>
      </w:r>
    </w:p>
    <w:p w:rsidR="00EC5444" w:rsidRDefault="00BB6F80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7.6</w:t>
      </w:r>
      <w:r w:rsidR="00EC5444" w:rsidRPr="00106207">
        <w:rPr>
          <w:szCs w:val="28"/>
        </w:rPr>
        <w:t>.6. Размещение рядом с но</w:t>
      </w:r>
      <w:r w:rsidR="00EC5444">
        <w:rPr>
          <w:szCs w:val="28"/>
        </w:rPr>
        <w:t>мерным знаком выступающих консолей, а также наземных объектов, затрудняющих его восприятие, запрещается.</w:t>
      </w:r>
    </w:p>
    <w:p w:rsidR="00EC5444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 xml:space="preserve">Размещение номерных знаков и указателей на участках фасада, </w:t>
      </w:r>
      <w:r w:rsidRPr="00285CBA">
        <w:rPr>
          <w:strike/>
          <w:szCs w:val="28"/>
        </w:rPr>
        <w:t xml:space="preserve"> </w:t>
      </w:r>
      <w:r w:rsidR="00285CBA" w:rsidRPr="00C90107">
        <w:rPr>
          <w:szCs w:val="28"/>
        </w:rPr>
        <w:t>не</w:t>
      </w:r>
      <w:r>
        <w:rPr>
          <w:szCs w:val="28"/>
        </w:rPr>
        <w:t>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 не допускается.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7.</w:t>
      </w:r>
      <w:r w:rsidR="00BB6F80" w:rsidRPr="00106207">
        <w:rPr>
          <w:szCs w:val="28"/>
        </w:rPr>
        <w:t>6</w:t>
      </w:r>
      <w:r w:rsidRPr="00106207">
        <w:rPr>
          <w:szCs w:val="28"/>
        </w:rPr>
        <w:t xml:space="preserve">.7. Знаки адресации должны быть изготовлены из материалов с высокими декоративными и эксплуатационными качествами, устойчивых к </w:t>
      </w:r>
      <w:r w:rsidRPr="00106207">
        <w:rPr>
          <w:szCs w:val="28"/>
        </w:rPr>
        <w:lastRenderedPageBreak/>
        <w:t>воздействию климатических условий, имеющих антикоррозийную стойкость, морозоустойчивость, длительную светостойкость (для знаков и надписей).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7.</w:t>
      </w:r>
      <w:r w:rsidR="00BB6F80" w:rsidRPr="00106207">
        <w:rPr>
          <w:szCs w:val="28"/>
        </w:rPr>
        <w:t>6</w:t>
      </w:r>
      <w:r w:rsidRPr="00106207">
        <w:rPr>
          <w:szCs w:val="28"/>
        </w:rPr>
        <w:t>.8. Конструктивное решение знаков адресации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 и осветительных приборов), безопасность эксплуатации.</w:t>
      </w:r>
    </w:p>
    <w:p w:rsidR="00EC5444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7.</w:t>
      </w:r>
      <w:r w:rsidR="00BB6F80" w:rsidRPr="00106207">
        <w:rPr>
          <w:szCs w:val="28"/>
        </w:rPr>
        <w:t>6</w:t>
      </w:r>
      <w:r w:rsidRPr="00106207">
        <w:rPr>
          <w:szCs w:val="28"/>
        </w:rPr>
        <w:t>.9. Знаки адресации</w:t>
      </w:r>
      <w:r>
        <w:rPr>
          <w:szCs w:val="28"/>
        </w:rPr>
        <w:t xml:space="preserve">, размещаемые на отдельно стоящих стойках, могут применяться также на участках с густой растительностью, закрывающей фасады домов, а при большой глубине квартала могут устанавливаться щиты-указатели с изображением схемы застройки, наименованиями улиц и номерами домов и корпусов, как отдельно стоящие (на стойках), так и размещаемые на </w:t>
      </w:r>
      <w:r w:rsidRPr="00C90107">
        <w:rPr>
          <w:szCs w:val="28"/>
        </w:rPr>
        <w:t xml:space="preserve">фасадах домов. Эскизы таких щитов-указателей и места их размещения должны быть согласованы </w:t>
      </w:r>
      <w:r w:rsidR="00285CBA" w:rsidRPr="00C90107">
        <w:rPr>
          <w:szCs w:val="28"/>
        </w:rPr>
        <w:t xml:space="preserve">в установленном </w:t>
      </w:r>
      <w:r w:rsidRPr="00C90107">
        <w:rPr>
          <w:szCs w:val="28"/>
        </w:rPr>
        <w:t>администрацией города Нижнего Новгорода порядке</w:t>
      </w:r>
      <w:r>
        <w:rPr>
          <w:szCs w:val="28"/>
        </w:rPr>
        <w:t>.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7.</w:t>
      </w:r>
      <w:r w:rsidR="00BB6F80" w:rsidRPr="00106207">
        <w:rPr>
          <w:szCs w:val="28"/>
        </w:rPr>
        <w:t>6</w:t>
      </w:r>
      <w:r w:rsidRPr="00106207">
        <w:rPr>
          <w:szCs w:val="28"/>
        </w:rPr>
        <w:t>.10. Знаки адресации могут изготавливаться с использованием световозвращающих материалов (в том числе специальных пленок или красок, акрила), а также с внутренним или внешним освещением, в том числе с применением энергосберегающих технологий и материалов типа светодиодов.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Элементы крепления указателей не должны искажать информацию, расположенную на его лицевой поверхности.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7.</w:t>
      </w:r>
      <w:r w:rsidR="00BB6F80" w:rsidRPr="00106207">
        <w:rPr>
          <w:szCs w:val="28"/>
        </w:rPr>
        <w:t>6</w:t>
      </w:r>
      <w:r w:rsidRPr="00106207">
        <w:rPr>
          <w:szCs w:val="28"/>
        </w:rPr>
        <w:t>.11. Написание наименований улиц производится в соответствии с их обозначением в адресном реестре. Наименование должно быть полным, за исключением сокращения слов, обозначающих элемент улично-адресной сети: микрорайон - мкр, квартал - кв-л, площадь - пл., проспект - пр-кт, бульвар - б-р, улица - ул., переулок - пер., проезд - пр-д. Перенос слов или букв со строчки на строчку не допускается. Написание номеров домов должно соответствовать присвоенным им в установленном порядке адресам.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7.</w:t>
      </w:r>
      <w:r w:rsidR="00BB6F80" w:rsidRPr="00106207">
        <w:rPr>
          <w:szCs w:val="28"/>
        </w:rPr>
        <w:t>6</w:t>
      </w:r>
      <w:r w:rsidRPr="00106207">
        <w:rPr>
          <w:szCs w:val="28"/>
        </w:rPr>
        <w:t>.12. Запрещается произвольное написание номеров домов и наименований улиц на указателях, устанавливаемых на фасадах домов, в том числе не соответствующих образцам, установленным разделом «Указатели» приложения № 2 к настоящим Правилам.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7.</w:t>
      </w:r>
      <w:r w:rsidR="00BB6F80" w:rsidRPr="00106207">
        <w:rPr>
          <w:szCs w:val="28"/>
        </w:rPr>
        <w:t>6</w:t>
      </w:r>
      <w:r w:rsidRPr="00106207">
        <w:rPr>
          <w:szCs w:val="28"/>
        </w:rPr>
        <w:t>.13. Все буквы и цифры на указателях должны быть читаемыми на расстоянии не менее 10 м.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Набор осуществляется прямым шрифтом, курсив и прочие виды шрифтов не допускаются.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На указателях с наименованием улицы и номером дома высота цифр, обозначающих номер дома, высота букв в наименовании улиц должна составлять 8 - 12 см.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Номер корпуса имеет такие же размеры, как у номера дома, и указывается через дробь от него.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Размер буквенного добавления к номеру дома может быть меньше него наполовину.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Крупные отдельные знаки (высота цифр 30 - 35 см), соответствующие номеру дома, располагаются на главных или торцевых фасадах домов последовательно от улицы в глубину территории квартала с левой стороны дома, обращенной в сторону внутриквартального проезда.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lastRenderedPageBreak/>
        <w:t>Таблички с указанием номеров подъездов и квартир в них размещаются над дверным проемом или на импосте заполнения дверного проема (горизонтальная табличка) или справа от дверного проема на высоте 2,0 - 2,5 м (вертикальная табличка).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7.</w:t>
      </w:r>
      <w:r w:rsidR="00BB6F80" w:rsidRPr="00106207">
        <w:rPr>
          <w:szCs w:val="28"/>
        </w:rPr>
        <w:t>6</w:t>
      </w:r>
      <w:r w:rsidRPr="00106207">
        <w:rPr>
          <w:szCs w:val="28"/>
        </w:rPr>
        <w:t>.14. Произвольное перемещение знаков адресации с установленного места не допускается.</w:t>
      </w:r>
    </w:p>
    <w:p w:rsidR="00EC5444" w:rsidRPr="00106207" w:rsidRDefault="00BB6F80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7.6</w:t>
      </w:r>
      <w:r w:rsidR="00EC5444" w:rsidRPr="00106207">
        <w:rPr>
          <w:szCs w:val="28"/>
        </w:rPr>
        <w:t>.15. Основными требованиями к эксплуатации знаков адресации являются: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контроль за наличием и техническим состоянием знаков;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своевременная замена знаков (в случае изменения топонимики);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установка и замена осветительных приборов;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окраска и очистка знаков;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снятие, сохранение знаков в период проведения ремонтных работ на фасадах зданий и сооружений;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регулирование условий видимости знаков (высоты зеленых насаждений).</w:t>
      </w:r>
    </w:p>
    <w:p w:rsidR="00EC5444" w:rsidRPr="00106207" w:rsidRDefault="00EC5444" w:rsidP="00EC5444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7.</w:t>
      </w:r>
      <w:r w:rsidR="00BB6F80" w:rsidRPr="00106207">
        <w:rPr>
          <w:szCs w:val="28"/>
        </w:rPr>
        <w:t>6</w:t>
      </w:r>
      <w:r w:rsidRPr="00106207">
        <w:rPr>
          <w:szCs w:val="28"/>
        </w:rPr>
        <w:t>.1</w:t>
      </w:r>
      <w:r w:rsidR="00970B25" w:rsidRPr="00106207">
        <w:rPr>
          <w:szCs w:val="28"/>
        </w:rPr>
        <w:t>6</w:t>
      </w:r>
      <w:r w:rsidRPr="00106207">
        <w:rPr>
          <w:szCs w:val="28"/>
        </w:rPr>
        <w:t>. Установка и ремонт указателей с наименованиями улиц и номерами домов обеспечивается правообладателями объектов, если иное не предусмотрено договором (в случае если объект передан в соответствии с договором), а при отсутствии правообладателей - администра</w:t>
      </w:r>
      <w:r w:rsidR="00970B25" w:rsidRPr="00106207">
        <w:rPr>
          <w:szCs w:val="28"/>
        </w:rPr>
        <w:t>цией города Нижнего Новгорода.</w:t>
      </w:r>
    </w:p>
    <w:p w:rsidR="00EC5444" w:rsidRPr="00106207" w:rsidRDefault="00EC5444" w:rsidP="00967EBD">
      <w:pPr>
        <w:overflowPunct/>
        <w:spacing w:line="240" w:lineRule="auto"/>
        <w:ind w:firstLine="708"/>
        <w:textAlignment w:val="auto"/>
        <w:rPr>
          <w:strike/>
          <w:color w:val="FF0000"/>
          <w:szCs w:val="28"/>
        </w:rPr>
      </w:pPr>
      <w:r w:rsidRPr="00106207">
        <w:rPr>
          <w:szCs w:val="28"/>
        </w:rPr>
        <w:t>7.</w:t>
      </w:r>
      <w:r w:rsidR="00BB6F80" w:rsidRPr="00106207">
        <w:rPr>
          <w:szCs w:val="28"/>
        </w:rPr>
        <w:t>6</w:t>
      </w:r>
      <w:r w:rsidRPr="00106207">
        <w:rPr>
          <w:szCs w:val="28"/>
        </w:rPr>
        <w:t>.1</w:t>
      </w:r>
      <w:r w:rsidR="00B83047">
        <w:rPr>
          <w:szCs w:val="28"/>
        </w:rPr>
        <w:t>7</w:t>
      </w:r>
      <w:r w:rsidRPr="00106207">
        <w:rPr>
          <w:szCs w:val="28"/>
        </w:rPr>
        <w:t>. Установка указателей производится на фасадах зданий и сооружений с большим количеством арендаторов или собственников с одним или несколькими общими входами, а также при наличии возможности размещения для заинтересованных лиц, помещения которых расположены на прилегающей улице либо во дворе, в пределах здания или сооружения, на котором предполагается установка указателя.</w:t>
      </w:r>
    </w:p>
    <w:p w:rsidR="00EC5444" w:rsidRDefault="00967EBD" w:rsidP="00967EBD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7.</w:t>
      </w:r>
      <w:r w:rsidR="00BB6F80" w:rsidRPr="00106207">
        <w:rPr>
          <w:szCs w:val="28"/>
        </w:rPr>
        <w:t>7</w:t>
      </w:r>
      <w:r w:rsidR="00D57552" w:rsidRPr="00106207">
        <w:rPr>
          <w:szCs w:val="28"/>
        </w:rPr>
        <w:t xml:space="preserve">. Информационные средства навигации и ориентирующей информации для туристов </w:t>
      </w:r>
      <w:r w:rsidRPr="00106207">
        <w:rPr>
          <w:szCs w:val="28"/>
        </w:rPr>
        <w:t>–</w:t>
      </w:r>
      <w:r w:rsidR="00D57552" w:rsidRPr="00106207">
        <w:rPr>
          <w:szCs w:val="28"/>
        </w:rPr>
        <w:t xml:space="preserve"> </w:t>
      </w:r>
      <w:r w:rsidRPr="00106207">
        <w:rPr>
          <w:szCs w:val="28"/>
        </w:rPr>
        <w:t>средства размещения информации</w:t>
      </w:r>
      <w:r w:rsidR="00D57552" w:rsidRPr="00106207">
        <w:rPr>
          <w:szCs w:val="28"/>
        </w:rPr>
        <w:t>, содержащие необходимую для ориентирования</w:t>
      </w:r>
      <w:r w:rsidR="00D57552">
        <w:rPr>
          <w:szCs w:val="28"/>
        </w:rPr>
        <w:t xml:space="preserve"> туристов информацию о туристских ресурсах и о</w:t>
      </w:r>
      <w:r>
        <w:rPr>
          <w:szCs w:val="28"/>
        </w:rPr>
        <w:t>б объектах туристской индустрии.</w:t>
      </w:r>
      <w:r w:rsidR="00EC5444" w:rsidRPr="00EC5444">
        <w:rPr>
          <w:szCs w:val="28"/>
        </w:rPr>
        <w:t xml:space="preserve"> </w:t>
      </w:r>
    </w:p>
    <w:p w:rsidR="00967EBD" w:rsidRDefault="00EC5444" w:rsidP="00967EBD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>Установка информационных средств навигации и ориентирующей информации для туристов производится в</w:t>
      </w:r>
      <w:r w:rsidRPr="00E93F19">
        <w:rPr>
          <w:szCs w:val="28"/>
        </w:rPr>
        <w:t xml:space="preserve"> соответствии с настоящими Правилами.</w:t>
      </w:r>
    </w:p>
    <w:p w:rsidR="00967EBD" w:rsidRPr="00106207" w:rsidRDefault="00967EBD" w:rsidP="00967EBD">
      <w:pPr>
        <w:overflowPunct/>
        <w:spacing w:line="240" w:lineRule="auto"/>
        <w:ind w:firstLine="708"/>
        <w:textAlignment w:val="auto"/>
        <w:rPr>
          <w:strike/>
          <w:szCs w:val="28"/>
        </w:rPr>
      </w:pPr>
      <w:r w:rsidRPr="00106207">
        <w:rPr>
          <w:szCs w:val="28"/>
        </w:rPr>
        <w:t>7.</w:t>
      </w:r>
      <w:r w:rsidR="00BB6F80" w:rsidRPr="00106207">
        <w:rPr>
          <w:szCs w:val="28"/>
        </w:rPr>
        <w:t>8</w:t>
      </w:r>
      <w:r w:rsidRPr="00106207">
        <w:rPr>
          <w:szCs w:val="28"/>
        </w:rPr>
        <w:t xml:space="preserve">. </w:t>
      </w:r>
      <w:r w:rsidR="00D57552" w:rsidRPr="00106207">
        <w:rPr>
          <w:szCs w:val="28"/>
        </w:rPr>
        <w:t xml:space="preserve">Общими требованиями к </w:t>
      </w:r>
      <w:r w:rsidRPr="00106207">
        <w:rPr>
          <w:szCs w:val="28"/>
        </w:rPr>
        <w:t>установке средств размещения информации</w:t>
      </w:r>
      <w:r w:rsidR="00D57552" w:rsidRPr="00106207">
        <w:rPr>
          <w:szCs w:val="28"/>
        </w:rPr>
        <w:t xml:space="preserve"> на фасадах зданий и сооружений являются:</w:t>
      </w:r>
    </w:p>
    <w:p w:rsidR="00967EBD" w:rsidRPr="00106207" w:rsidRDefault="00967EBD" w:rsidP="00967EBD">
      <w:pPr>
        <w:overflowPunct/>
        <w:spacing w:line="240" w:lineRule="auto"/>
        <w:ind w:firstLine="708"/>
        <w:textAlignment w:val="auto"/>
        <w:rPr>
          <w:strike/>
          <w:szCs w:val="28"/>
        </w:rPr>
      </w:pPr>
      <w:r w:rsidRPr="00106207">
        <w:rPr>
          <w:szCs w:val="28"/>
        </w:rPr>
        <w:t>установка средств размещения информации</w:t>
      </w:r>
      <w:r w:rsidR="00D57552" w:rsidRPr="00106207">
        <w:rPr>
          <w:szCs w:val="28"/>
        </w:rPr>
        <w:t xml:space="preserve"> типов и видов, предусмотренных настоящим разделом;</w:t>
      </w:r>
    </w:p>
    <w:p w:rsidR="00967EBD" w:rsidRPr="00106207" w:rsidRDefault="00967EBD" w:rsidP="00967EBD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установка средств размещения информации</w:t>
      </w:r>
      <w:r w:rsidR="00D57552" w:rsidRPr="00106207">
        <w:rPr>
          <w:szCs w:val="28"/>
        </w:rPr>
        <w:t xml:space="preserve"> без ущерба для внешнего архитектурного облика и технического состояния фасадов зданий и сооружений</w:t>
      </w:r>
      <w:r w:rsidRPr="00106207">
        <w:rPr>
          <w:szCs w:val="28"/>
        </w:rPr>
        <w:t>;</w:t>
      </w:r>
    </w:p>
    <w:p w:rsidR="00967EBD" w:rsidRPr="00106207" w:rsidRDefault="00967EBD" w:rsidP="00967EBD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 xml:space="preserve">установка средств размещения информации </w:t>
      </w:r>
      <w:r w:rsidR="00D57552" w:rsidRPr="00106207">
        <w:rPr>
          <w:szCs w:val="28"/>
        </w:rPr>
        <w:t>без уничтожения в ходе работ по монтажу и демонтажу фрагментов, в том числе сохранившихся исторических фрагментов, декоративного убранства фасадов зданий и сооружений</w:t>
      </w:r>
      <w:r w:rsidRPr="00106207">
        <w:rPr>
          <w:szCs w:val="28"/>
        </w:rPr>
        <w:t>;</w:t>
      </w:r>
    </w:p>
    <w:p w:rsidR="00967EBD" w:rsidRPr="00106207" w:rsidRDefault="00D57552" w:rsidP="00967EBD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 xml:space="preserve">упорядоченность </w:t>
      </w:r>
      <w:r w:rsidR="00967EBD" w:rsidRPr="00106207">
        <w:rPr>
          <w:szCs w:val="28"/>
        </w:rPr>
        <w:t xml:space="preserve">установки средств размещения информации </w:t>
      </w:r>
      <w:r w:rsidRPr="00106207">
        <w:rPr>
          <w:szCs w:val="28"/>
        </w:rPr>
        <w:t>в пределах фасада здания и сооружения;</w:t>
      </w:r>
    </w:p>
    <w:p w:rsidR="00967EBD" w:rsidRPr="00106207" w:rsidRDefault="00D57552" w:rsidP="00967EBD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lastRenderedPageBreak/>
        <w:t xml:space="preserve">соответствие </w:t>
      </w:r>
      <w:r w:rsidR="00967EBD" w:rsidRPr="00106207">
        <w:rPr>
          <w:szCs w:val="28"/>
        </w:rPr>
        <w:t xml:space="preserve">средств размещения информации </w:t>
      </w:r>
      <w:r w:rsidRPr="00106207">
        <w:rPr>
          <w:szCs w:val="28"/>
        </w:rPr>
        <w:t>архитектурному решению фасадов зданий и сооружений;</w:t>
      </w:r>
    </w:p>
    <w:p w:rsidR="00967EBD" w:rsidRPr="00106207" w:rsidRDefault="00D57552" w:rsidP="00967EBD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 xml:space="preserve">цветовая гармония </w:t>
      </w:r>
      <w:r w:rsidR="00967EBD" w:rsidRPr="00106207">
        <w:rPr>
          <w:szCs w:val="28"/>
        </w:rPr>
        <w:t xml:space="preserve">средств размещения информации </w:t>
      </w:r>
      <w:r w:rsidRPr="00106207">
        <w:rPr>
          <w:szCs w:val="28"/>
        </w:rPr>
        <w:t>с цветовым решением фасада;</w:t>
      </w:r>
    </w:p>
    <w:p w:rsidR="00967EBD" w:rsidRPr="00106207" w:rsidRDefault="00D57552" w:rsidP="00967EBD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доступность, читаемость информации.</w:t>
      </w:r>
    </w:p>
    <w:p w:rsidR="00967EBD" w:rsidRPr="00106207" w:rsidRDefault="00967EBD" w:rsidP="00967EBD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7.</w:t>
      </w:r>
      <w:r w:rsidR="00BB6F80" w:rsidRPr="00106207">
        <w:rPr>
          <w:szCs w:val="28"/>
        </w:rPr>
        <w:t>9</w:t>
      </w:r>
      <w:r w:rsidR="00D57552" w:rsidRPr="00106207">
        <w:rPr>
          <w:szCs w:val="28"/>
        </w:rPr>
        <w:t xml:space="preserve">. Фон подложки </w:t>
      </w:r>
      <w:r w:rsidRPr="00106207">
        <w:rPr>
          <w:szCs w:val="28"/>
        </w:rPr>
        <w:t>средств размещения информации</w:t>
      </w:r>
      <w:r w:rsidR="00D57552" w:rsidRPr="00106207">
        <w:rPr>
          <w:szCs w:val="28"/>
        </w:rPr>
        <w:t xml:space="preserve">, </w:t>
      </w:r>
      <w:r w:rsidRPr="00106207">
        <w:rPr>
          <w:szCs w:val="28"/>
        </w:rPr>
        <w:t>устанавливаемых</w:t>
      </w:r>
      <w:r w:rsidR="00D57552" w:rsidRPr="00106207">
        <w:rPr>
          <w:szCs w:val="28"/>
        </w:rPr>
        <w:t xml:space="preserve"> вне границ исторических территорий города Нижнего Новгорода на здании, строении, сооружении, должен выполняться в единой цветовой гамме в сочетании с колористическим решением фасада здания.</w:t>
      </w:r>
    </w:p>
    <w:p w:rsidR="00C90107" w:rsidRDefault="00D57552" w:rsidP="00967EBD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7.</w:t>
      </w:r>
      <w:r w:rsidR="00BB6F80" w:rsidRPr="00106207">
        <w:rPr>
          <w:szCs w:val="28"/>
        </w:rPr>
        <w:t>10</w:t>
      </w:r>
      <w:r w:rsidRPr="00106207">
        <w:rPr>
          <w:szCs w:val="28"/>
        </w:rPr>
        <w:t xml:space="preserve">. Надписи на </w:t>
      </w:r>
      <w:r w:rsidR="00967EBD" w:rsidRPr="00106207">
        <w:rPr>
          <w:szCs w:val="28"/>
        </w:rPr>
        <w:t>средствах размещения информации</w:t>
      </w:r>
      <w:r w:rsidRPr="00106207">
        <w:rPr>
          <w:szCs w:val="28"/>
        </w:rPr>
        <w:t xml:space="preserve"> выполняются на русском языке без использования средств латинского или иного не кириллического алфавита</w:t>
      </w:r>
      <w:r>
        <w:rPr>
          <w:szCs w:val="28"/>
        </w:rPr>
        <w:t xml:space="preserve">, за исключением </w:t>
      </w:r>
      <w:r w:rsidR="00E93F19">
        <w:rPr>
          <w:szCs w:val="28"/>
        </w:rPr>
        <w:t xml:space="preserve">случаев использования </w:t>
      </w:r>
      <w:r>
        <w:rPr>
          <w:szCs w:val="28"/>
        </w:rPr>
        <w:t>зарегистрированных в установленном порядке фирменных наименований, товарных знаков и знаков обслуживания</w:t>
      </w:r>
      <w:r w:rsidR="00E1208D">
        <w:rPr>
          <w:szCs w:val="28"/>
        </w:rPr>
        <w:t>.</w:t>
      </w:r>
      <w:r>
        <w:rPr>
          <w:szCs w:val="28"/>
        </w:rPr>
        <w:t xml:space="preserve"> </w:t>
      </w:r>
    </w:p>
    <w:p w:rsidR="00967EBD" w:rsidRPr="00106207" w:rsidRDefault="00D57552" w:rsidP="00967EBD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7.</w:t>
      </w:r>
      <w:r w:rsidR="00EC5444" w:rsidRPr="00106207">
        <w:rPr>
          <w:szCs w:val="28"/>
        </w:rPr>
        <w:t>1</w:t>
      </w:r>
      <w:r w:rsidR="00BB6F80" w:rsidRPr="00106207">
        <w:rPr>
          <w:szCs w:val="28"/>
        </w:rPr>
        <w:t>1</w:t>
      </w:r>
      <w:r w:rsidRPr="00106207">
        <w:rPr>
          <w:szCs w:val="28"/>
        </w:rPr>
        <w:t xml:space="preserve">. Размещение на </w:t>
      </w:r>
      <w:r w:rsidR="00967EBD" w:rsidRPr="00106207">
        <w:rPr>
          <w:szCs w:val="28"/>
        </w:rPr>
        <w:t>средствах размещения информации</w:t>
      </w:r>
      <w:r w:rsidRPr="00106207">
        <w:rPr>
          <w:szCs w:val="28"/>
        </w:rPr>
        <w:t xml:space="preserve"> надписей на иностранном языке допускается одновременно с аналогичными по содержанию надписями на русском языке при условии, что текст надписи, исполненной на иностранном языке, по размеру не превышает 2/3 текста надписи, исполненной на русском языке.</w:t>
      </w:r>
    </w:p>
    <w:p w:rsidR="00967EBD" w:rsidRPr="00106207" w:rsidRDefault="00D57552" w:rsidP="00967EBD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7.1</w:t>
      </w:r>
      <w:r w:rsidR="00BB6F80" w:rsidRPr="00106207">
        <w:rPr>
          <w:szCs w:val="28"/>
        </w:rPr>
        <w:t>2</w:t>
      </w:r>
      <w:r w:rsidRPr="00106207">
        <w:rPr>
          <w:szCs w:val="28"/>
        </w:rPr>
        <w:t xml:space="preserve">. Допускается использование в надписях на </w:t>
      </w:r>
      <w:r w:rsidR="00967EBD" w:rsidRPr="00106207">
        <w:rPr>
          <w:szCs w:val="28"/>
        </w:rPr>
        <w:t>средствах размещения информации</w:t>
      </w:r>
      <w:r w:rsidRPr="00106207">
        <w:rPr>
          <w:szCs w:val="28"/>
        </w:rPr>
        <w:t>, расположенных в границах исторических территорий города Нижнего Новгорода, слов, записанных средствами старорусского алфавита (с буквами "ъ" (ер), "i" (и десятеричное)) по правилам дореформенной орфографии.</w:t>
      </w:r>
    </w:p>
    <w:p w:rsidR="00967EBD" w:rsidRPr="00106207" w:rsidRDefault="00967EBD" w:rsidP="00967EBD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7.1</w:t>
      </w:r>
      <w:r w:rsidR="00BB6F80" w:rsidRPr="00106207">
        <w:rPr>
          <w:szCs w:val="28"/>
        </w:rPr>
        <w:t>3</w:t>
      </w:r>
      <w:r w:rsidRPr="00106207">
        <w:rPr>
          <w:szCs w:val="28"/>
        </w:rPr>
        <w:t xml:space="preserve">. </w:t>
      </w:r>
      <w:r w:rsidR="00D57552" w:rsidRPr="00106207">
        <w:rPr>
          <w:szCs w:val="28"/>
        </w:rPr>
        <w:t xml:space="preserve">Размещение на </w:t>
      </w:r>
      <w:r w:rsidRPr="00106207">
        <w:rPr>
          <w:szCs w:val="28"/>
        </w:rPr>
        <w:t>средствах размещения информации</w:t>
      </w:r>
      <w:r w:rsidR="00D57552" w:rsidRPr="00106207">
        <w:rPr>
          <w:szCs w:val="28"/>
        </w:rPr>
        <w:t xml:space="preserve"> объявлений, посторонних надписей, изображений и других сообщений</w:t>
      </w:r>
      <w:r w:rsidR="00E93F19" w:rsidRPr="00106207">
        <w:rPr>
          <w:szCs w:val="28"/>
        </w:rPr>
        <w:t xml:space="preserve"> не</w:t>
      </w:r>
      <w:r w:rsidR="00D57552" w:rsidRPr="00106207">
        <w:rPr>
          <w:szCs w:val="28"/>
        </w:rPr>
        <w:t xml:space="preserve"> допускается.</w:t>
      </w:r>
    </w:p>
    <w:p w:rsidR="003C32EA" w:rsidRDefault="003C32EA" w:rsidP="003C32EA">
      <w:pPr>
        <w:overflowPunct/>
        <w:spacing w:line="240" w:lineRule="auto"/>
        <w:ind w:firstLine="708"/>
        <w:textAlignment w:val="auto"/>
        <w:rPr>
          <w:color w:val="FF0000"/>
          <w:szCs w:val="28"/>
        </w:rPr>
      </w:pPr>
      <w:r w:rsidRPr="00106207">
        <w:rPr>
          <w:szCs w:val="28"/>
        </w:rPr>
        <w:t>7.1</w:t>
      </w:r>
      <w:r w:rsidR="00210B73" w:rsidRPr="00106207">
        <w:rPr>
          <w:szCs w:val="28"/>
        </w:rPr>
        <w:t>4</w:t>
      </w:r>
      <w:r w:rsidRPr="00106207">
        <w:rPr>
          <w:szCs w:val="28"/>
        </w:rPr>
        <w:t>. Установка</w:t>
      </w:r>
      <w:r>
        <w:rPr>
          <w:szCs w:val="28"/>
        </w:rPr>
        <w:t xml:space="preserve"> средств размещения информации</w:t>
      </w:r>
      <w:r w:rsidR="00D57552">
        <w:rPr>
          <w:szCs w:val="28"/>
        </w:rPr>
        <w:t xml:space="preserve">, предусмотренных настоящими Правилами, допускается при условии получения </w:t>
      </w:r>
      <w:r w:rsidR="00D57552" w:rsidRPr="00E93F19">
        <w:rPr>
          <w:szCs w:val="28"/>
        </w:rPr>
        <w:t xml:space="preserve">согласования в </w:t>
      </w:r>
      <w:r w:rsidR="00C01E76" w:rsidRPr="00C90107">
        <w:rPr>
          <w:szCs w:val="28"/>
        </w:rPr>
        <w:t>установленном</w:t>
      </w:r>
      <w:r w:rsidR="00C01E76">
        <w:rPr>
          <w:szCs w:val="28"/>
        </w:rPr>
        <w:t xml:space="preserve"> администрацией</w:t>
      </w:r>
      <w:r w:rsidR="00D57552" w:rsidRPr="00E93F19">
        <w:rPr>
          <w:szCs w:val="28"/>
        </w:rPr>
        <w:t xml:space="preserve"> города Нижнего Новгорода </w:t>
      </w:r>
      <w:r w:rsidRPr="00E93F19">
        <w:rPr>
          <w:szCs w:val="28"/>
        </w:rPr>
        <w:t>порядке</w:t>
      </w:r>
      <w:r w:rsidR="00D57552" w:rsidRPr="00E93F19">
        <w:rPr>
          <w:szCs w:val="28"/>
        </w:rPr>
        <w:t>.</w:t>
      </w:r>
    </w:p>
    <w:p w:rsidR="00E93F19" w:rsidRPr="00106207" w:rsidRDefault="00D57552" w:rsidP="003C32EA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7.</w:t>
      </w:r>
      <w:r w:rsidR="003C32EA" w:rsidRPr="00106207">
        <w:rPr>
          <w:szCs w:val="28"/>
        </w:rPr>
        <w:t>1</w:t>
      </w:r>
      <w:r w:rsidR="00210B73" w:rsidRPr="00106207">
        <w:rPr>
          <w:szCs w:val="28"/>
        </w:rPr>
        <w:t>5</w:t>
      </w:r>
      <w:r w:rsidRPr="00106207">
        <w:rPr>
          <w:szCs w:val="28"/>
        </w:rPr>
        <w:t xml:space="preserve">. </w:t>
      </w:r>
      <w:r w:rsidR="00E93F19" w:rsidRPr="00106207">
        <w:rPr>
          <w:szCs w:val="28"/>
        </w:rPr>
        <w:t>Основанием для отказа в получении согласования на установку средства размещения информации является несоблюдение требований, установленных федеральными, региональными и местными нормативными правовыми актами.</w:t>
      </w:r>
    </w:p>
    <w:p w:rsidR="009B2257" w:rsidRPr="00106207" w:rsidRDefault="003C32EA" w:rsidP="009B2257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7.</w:t>
      </w:r>
      <w:r w:rsidR="00EC5444" w:rsidRPr="00106207">
        <w:rPr>
          <w:szCs w:val="28"/>
        </w:rPr>
        <w:t>1</w:t>
      </w:r>
      <w:r w:rsidR="00BB6F80" w:rsidRPr="00106207">
        <w:rPr>
          <w:szCs w:val="28"/>
        </w:rPr>
        <w:t>6</w:t>
      </w:r>
      <w:r w:rsidRPr="00106207">
        <w:rPr>
          <w:szCs w:val="28"/>
        </w:rPr>
        <w:t xml:space="preserve">. </w:t>
      </w:r>
      <w:r w:rsidR="00D57552" w:rsidRPr="00106207">
        <w:rPr>
          <w:szCs w:val="28"/>
        </w:rPr>
        <w:t xml:space="preserve">В случае если при производстве ремонта фасадов зданий и сооружений лицом, осуществляющим данный ремонт, были демонтированы </w:t>
      </w:r>
      <w:r w:rsidRPr="00106207">
        <w:rPr>
          <w:szCs w:val="28"/>
        </w:rPr>
        <w:t>средства размещения информации</w:t>
      </w:r>
      <w:r w:rsidR="00D57552" w:rsidRPr="00106207">
        <w:rPr>
          <w:szCs w:val="28"/>
        </w:rPr>
        <w:t xml:space="preserve"> на период ремонта, то установка демонтированных </w:t>
      </w:r>
      <w:r w:rsidRPr="00106207">
        <w:rPr>
          <w:szCs w:val="28"/>
        </w:rPr>
        <w:t>средств размещения информации</w:t>
      </w:r>
      <w:r w:rsidR="00D57552" w:rsidRPr="00106207">
        <w:rPr>
          <w:szCs w:val="28"/>
        </w:rPr>
        <w:t xml:space="preserve"> производится тем же лицом по окончании работ в места прежнего их крепления.</w:t>
      </w:r>
    </w:p>
    <w:p w:rsidR="00E93F19" w:rsidRPr="00106207" w:rsidRDefault="009B2257" w:rsidP="00E93F19">
      <w:pPr>
        <w:overflowPunct/>
        <w:spacing w:line="240" w:lineRule="auto"/>
        <w:ind w:firstLine="708"/>
        <w:textAlignment w:val="auto"/>
        <w:rPr>
          <w:szCs w:val="28"/>
        </w:rPr>
      </w:pPr>
      <w:r w:rsidRPr="00106207">
        <w:rPr>
          <w:szCs w:val="28"/>
        </w:rPr>
        <w:t>7.</w:t>
      </w:r>
      <w:r w:rsidR="00210B73" w:rsidRPr="00106207">
        <w:rPr>
          <w:szCs w:val="28"/>
        </w:rPr>
        <w:t>1</w:t>
      </w:r>
      <w:r w:rsidR="00BB6F80" w:rsidRPr="00106207">
        <w:rPr>
          <w:szCs w:val="28"/>
        </w:rPr>
        <w:t>7</w:t>
      </w:r>
      <w:r w:rsidRPr="00106207">
        <w:rPr>
          <w:szCs w:val="28"/>
        </w:rPr>
        <w:t xml:space="preserve">. </w:t>
      </w:r>
      <w:r w:rsidR="00E93F19" w:rsidRPr="00106207">
        <w:rPr>
          <w:szCs w:val="28"/>
        </w:rPr>
        <w:t xml:space="preserve">Администрацией города Нижнего Новгорода ведется реестр </w:t>
      </w:r>
      <w:r w:rsidR="00E93F19" w:rsidRPr="00106207">
        <w:t>средств размещения информации</w:t>
      </w:r>
      <w:r w:rsidR="00E93F19" w:rsidRPr="00106207">
        <w:rPr>
          <w:szCs w:val="28"/>
        </w:rPr>
        <w:t>, на которые выдано согласование (далее - Реестр) в виде таблицы.</w:t>
      </w:r>
    </w:p>
    <w:p w:rsidR="00E93F19" w:rsidRPr="00E93F19" w:rsidRDefault="00E93F19" w:rsidP="00E93F19">
      <w:pPr>
        <w:pStyle w:val="ConsPlusTitle"/>
        <w:outlineLvl w:val="0"/>
        <w:rPr>
          <w:b w:val="0"/>
        </w:rPr>
      </w:pPr>
      <w:r w:rsidRPr="00106207">
        <w:rPr>
          <w:b w:val="0"/>
        </w:rPr>
        <w:t>В Реестр заносятся сведения о согласованных средствах размещения информации с указанием адреса (местоположения) здания, строения, сооружения, на</w:t>
      </w:r>
      <w:r w:rsidRPr="00E93F19">
        <w:rPr>
          <w:b w:val="0"/>
        </w:rPr>
        <w:t xml:space="preserve"> котором согласовано размещение информационной конструкции, содержание информационной конструкции и дата ее согласования.</w:t>
      </w:r>
    </w:p>
    <w:p w:rsidR="00E93F19" w:rsidRPr="006A07F3" w:rsidRDefault="00E93F19" w:rsidP="006A07F3">
      <w:pPr>
        <w:pStyle w:val="ConsPlusTitle"/>
        <w:outlineLvl w:val="0"/>
        <w:rPr>
          <w:b w:val="0"/>
        </w:rPr>
      </w:pPr>
      <w:r w:rsidRPr="00E93F19">
        <w:rPr>
          <w:b w:val="0"/>
        </w:rPr>
        <w:t xml:space="preserve">Реестр размещается на официальном сайте администрации города </w:t>
      </w:r>
      <w:r w:rsidRPr="00E93F19">
        <w:rPr>
          <w:b w:val="0"/>
        </w:rPr>
        <w:lastRenderedPageBreak/>
        <w:t>Нижнего Новгорода в информационно-телекоммуникационной сети «Интернет».</w:t>
      </w:r>
    </w:p>
    <w:p w:rsidR="00A76C7C" w:rsidRPr="00C34BAE" w:rsidRDefault="00975521" w:rsidP="00C34BAE">
      <w:pPr>
        <w:spacing w:line="276" w:lineRule="auto"/>
      </w:pPr>
      <w:r>
        <w:t xml:space="preserve">2. </w:t>
      </w:r>
      <w:r w:rsidR="00C34BAE">
        <w:t xml:space="preserve">В Приложении № 2 </w:t>
      </w:r>
      <w:r w:rsidR="009B2257">
        <w:t xml:space="preserve">к Правилам </w:t>
      </w:r>
      <w:r w:rsidR="00C34BAE">
        <w:t>разделы «Настенные конструкции», «Отнесенные конструкции», «Консольные конструкции», «Конструкции в витринах», «Маркизы», «Информационные крышные конструкции»</w:t>
      </w:r>
      <w:r w:rsidR="006A07F3">
        <w:t>, «Указатели с информационно-справочным модулем»</w:t>
      </w:r>
      <w:bookmarkStart w:id="1" w:name="_GoBack"/>
      <w:bookmarkEnd w:id="1"/>
      <w:r w:rsidR="00C34BAE">
        <w:t xml:space="preserve"> исключить. </w:t>
      </w:r>
    </w:p>
    <w:p w:rsidR="00E93F19" w:rsidRDefault="00975521" w:rsidP="0069137A">
      <w:pPr>
        <w:spacing w:line="276" w:lineRule="auto"/>
        <w:rPr>
          <w:szCs w:val="28"/>
        </w:rPr>
      </w:pPr>
      <w:r>
        <w:rPr>
          <w:szCs w:val="28"/>
        </w:rPr>
        <w:t>3</w:t>
      </w:r>
      <w:r w:rsidR="0069137A" w:rsidRPr="00511D9C">
        <w:rPr>
          <w:szCs w:val="28"/>
        </w:rPr>
        <w:t xml:space="preserve">. </w:t>
      </w:r>
      <w:r w:rsidR="00E93F19">
        <w:rPr>
          <w:szCs w:val="28"/>
        </w:rPr>
        <w:t>Приложения №3, № 4 исключить из Правил.</w:t>
      </w:r>
    </w:p>
    <w:p w:rsidR="0069137A" w:rsidRDefault="00E93F19" w:rsidP="0069137A">
      <w:pPr>
        <w:spacing w:line="276" w:lineRule="auto"/>
        <w:rPr>
          <w:szCs w:val="28"/>
        </w:rPr>
      </w:pPr>
      <w:r>
        <w:rPr>
          <w:szCs w:val="28"/>
        </w:rPr>
        <w:t xml:space="preserve">4. </w:t>
      </w:r>
      <w:r w:rsidR="0069137A" w:rsidRPr="00511D9C">
        <w:rPr>
          <w:szCs w:val="28"/>
        </w:rPr>
        <w:t>Решение вступает в силу после</w:t>
      </w:r>
      <w:r w:rsidR="0069137A">
        <w:rPr>
          <w:szCs w:val="28"/>
        </w:rPr>
        <w:t xml:space="preserve"> его официального опубликования. </w:t>
      </w:r>
    </w:p>
    <w:p w:rsidR="002D12FC" w:rsidRDefault="002D12FC" w:rsidP="007F4CB3">
      <w:pPr>
        <w:spacing w:line="240" w:lineRule="auto"/>
        <w:ind w:firstLine="0"/>
        <w:outlineLvl w:val="1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60EC6" w:rsidTr="008A43AF">
        <w:tc>
          <w:tcPr>
            <w:tcW w:w="4814" w:type="dxa"/>
          </w:tcPr>
          <w:p w:rsidR="00060EC6" w:rsidRDefault="00483189" w:rsidP="00060EC6">
            <w:pPr>
              <w:spacing w:line="240" w:lineRule="auto"/>
              <w:ind w:firstLine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060EC6">
              <w:rPr>
                <w:szCs w:val="28"/>
              </w:rPr>
              <w:t>лава</w:t>
            </w:r>
          </w:p>
          <w:p w:rsidR="00060EC6" w:rsidRDefault="00060EC6" w:rsidP="00060EC6">
            <w:pPr>
              <w:spacing w:line="240" w:lineRule="auto"/>
              <w:ind w:firstLine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города Нижнего Новгорода</w:t>
            </w:r>
          </w:p>
          <w:p w:rsidR="00060EC6" w:rsidRDefault="00060EC6" w:rsidP="00060EC6">
            <w:pPr>
              <w:spacing w:line="240" w:lineRule="auto"/>
              <w:ind w:firstLine="0"/>
              <w:jc w:val="center"/>
              <w:outlineLvl w:val="1"/>
              <w:rPr>
                <w:szCs w:val="28"/>
              </w:rPr>
            </w:pPr>
          </w:p>
          <w:p w:rsidR="00060EC6" w:rsidRDefault="00060EC6" w:rsidP="00284FAD">
            <w:pPr>
              <w:spacing w:line="240" w:lineRule="auto"/>
              <w:ind w:firstLine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Шалабаев</w:t>
            </w:r>
          </w:p>
          <w:p w:rsidR="00060EC6" w:rsidRDefault="00060EC6" w:rsidP="007F4CB3">
            <w:pPr>
              <w:spacing w:line="240" w:lineRule="auto"/>
              <w:ind w:firstLine="0"/>
              <w:outlineLvl w:val="1"/>
              <w:rPr>
                <w:szCs w:val="28"/>
              </w:rPr>
            </w:pPr>
          </w:p>
        </w:tc>
        <w:tc>
          <w:tcPr>
            <w:tcW w:w="4814" w:type="dxa"/>
          </w:tcPr>
          <w:p w:rsidR="00483189" w:rsidRDefault="00483189" w:rsidP="00483189">
            <w:pPr>
              <w:spacing w:line="240" w:lineRule="auto"/>
              <w:ind w:firstLine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284FAD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городской Думы</w:t>
            </w:r>
          </w:p>
          <w:p w:rsidR="00483189" w:rsidRDefault="00483189" w:rsidP="00483189">
            <w:pPr>
              <w:spacing w:line="240" w:lineRule="auto"/>
              <w:ind w:firstLine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города Нижнего Новгорода</w:t>
            </w:r>
          </w:p>
          <w:p w:rsidR="00483189" w:rsidRDefault="00483189" w:rsidP="00483189">
            <w:pPr>
              <w:spacing w:line="240" w:lineRule="auto"/>
              <w:ind w:firstLine="0"/>
              <w:jc w:val="center"/>
              <w:outlineLvl w:val="1"/>
              <w:rPr>
                <w:szCs w:val="28"/>
              </w:rPr>
            </w:pPr>
          </w:p>
          <w:p w:rsidR="00483189" w:rsidRDefault="00483189" w:rsidP="00284FAD">
            <w:pPr>
              <w:spacing w:line="240" w:lineRule="auto"/>
              <w:ind w:firstLine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 Лавричев</w:t>
            </w:r>
          </w:p>
          <w:p w:rsidR="00483189" w:rsidRDefault="00483189" w:rsidP="007F4CB3">
            <w:pPr>
              <w:spacing w:line="240" w:lineRule="auto"/>
              <w:ind w:firstLine="0"/>
              <w:outlineLvl w:val="1"/>
              <w:rPr>
                <w:szCs w:val="28"/>
              </w:rPr>
            </w:pPr>
          </w:p>
        </w:tc>
      </w:tr>
    </w:tbl>
    <w:p w:rsidR="000144AE" w:rsidRPr="0069137A" w:rsidRDefault="000144AE" w:rsidP="00A34226">
      <w:pPr>
        <w:ind w:firstLine="0"/>
        <w:rPr>
          <w:sz w:val="4"/>
          <w:szCs w:val="4"/>
        </w:rPr>
      </w:pPr>
    </w:p>
    <w:sectPr w:rsidR="000144AE" w:rsidRPr="0069137A" w:rsidSect="00081400">
      <w:headerReference w:type="default" r:id="rId10"/>
      <w:pgSz w:w="11906" w:h="16838" w:code="9"/>
      <w:pgMar w:top="1134" w:right="567" w:bottom="567" w:left="1701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A3" w:rsidRDefault="00995EA3">
      <w:r>
        <w:separator/>
      </w:r>
    </w:p>
  </w:endnote>
  <w:endnote w:type="continuationSeparator" w:id="0">
    <w:p w:rsidR="00995EA3" w:rsidRDefault="0099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A3" w:rsidRDefault="00995EA3">
      <w:r>
        <w:separator/>
      </w:r>
    </w:p>
  </w:footnote>
  <w:footnote w:type="continuationSeparator" w:id="0">
    <w:p w:rsidR="00995EA3" w:rsidRDefault="00995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505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67EBD" w:rsidRPr="00DE1D68" w:rsidRDefault="002C1A1E" w:rsidP="00243341">
        <w:pPr>
          <w:pStyle w:val="a3"/>
          <w:ind w:firstLine="0"/>
          <w:jc w:val="center"/>
          <w:rPr>
            <w:sz w:val="24"/>
            <w:szCs w:val="24"/>
          </w:rPr>
        </w:pPr>
        <w:r w:rsidRPr="00DE1D68">
          <w:rPr>
            <w:sz w:val="24"/>
            <w:szCs w:val="24"/>
          </w:rPr>
          <w:fldChar w:fldCharType="begin"/>
        </w:r>
        <w:r w:rsidR="00967EBD" w:rsidRPr="00DE1D68">
          <w:rPr>
            <w:sz w:val="24"/>
            <w:szCs w:val="24"/>
          </w:rPr>
          <w:instrText xml:space="preserve"> PAGE   \* MERGEFORMAT </w:instrText>
        </w:r>
        <w:r w:rsidRPr="00DE1D68">
          <w:rPr>
            <w:sz w:val="24"/>
            <w:szCs w:val="24"/>
          </w:rPr>
          <w:fldChar w:fldCharType="separate"/>
        </w:r>
        <w:r w:rsidR="006A07F3">
          <w:rPr>
            <w:noProof/>
            <w:sz w:val="24"/>
            <w:szCs w:val="24"/>
          </w:rPr>
          <w:t>4</w:t>
        </w:r>
        <w:r w:rsidRPr="00DE1D68">
          <w:rPr>
            <w:sz w:val="24"/>
            <w:szCs w:val="24"/>
          </w:rPr>
          <w:fldChar w:fldCharType="end"/>
        </w:r>
      </w:p>
    </w:sdtContent>
  </w:sdt>
  <w:p w:rsidR="00967EBD" w:rsidRDefault="00967E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AA4F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A4ED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466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404B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38C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70B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BC8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945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2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C61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A924A6"/>
    <w:multiLevelType w:val="multilevel"/>
    <w:tmpl w:val="2222CBC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5DE1793"/>
    <w:multiLevelType w:val="multilevel"/>
    <w:tmpl w:val="CEF4F0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1CD00A6B"/>
    <w:multiLevelType w:val="hybridMultilevel"/>
    <w:tmpl w:val="AF5E2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1B7534"/>
    <w:multiLevelType w:val="hybridMultilevel"/>
    <w:tmpl w:val="03704E5E"/>
    <w:lvl w:ilvl="0" w:tplc="DE88A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8A48CB"/>
    <w:multiLevelType w:val="hybridMultilevel"/>
    <w:tmpl w:val="57189E5C"/>
    <w:lvl w:ilvl="0" w:tplc="B79C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8D29C4"/>
    <w:multiLevelType w:val="multilevel"/>
    <w:tmpl w:val="ED544C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2E397F96"/>
    <w:multiLevelType w:val="hybridMultilevel"/>
    <w:tmpl w:val="9C8293FA"/>
    <w:lvl w:ilvl="0" w:tplc="FA3EAB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BA3507"/>
    <w:multiLevelType w:val="hybridMultilevel"/>
    <w:tmpl w:val="3382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24998"/>
    <w:multiLevelType w:val="multilevel"/>
    <w:tmpl w:val="3A7C2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A7A4703"/>
    <w:multiLevelType w:val="multilevel"/>
    <w:tmpl w:val="02F6DF94"/>
    <w:lvl w:ilvl="0">
      <w:start w:val="1"/>
      <w:numFmt w:val="decimal"/>
      <w:lvlText w:val="%1."/>
      <w:lvlJc w:val="left"/>
      <w:pPr>
        <w:ind w:left="1528" w:hanging="9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0">
    <w:nsid w:val="68497ED7"/>
    <w:multiLevelType w:val="multilevel"/>
    <w:tmpl w:val="C2665A3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1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80B"/>
    <w:rsid w:val="00000450"/>
    <w:rsid w:val="00000B4D"/>
    <w:rsid w:val="00000FCA"/>
    <w:rsid w:val="00003896"/>
    <w:rsid w:val="0000472D"/>
    <w:rsid w:val="00005FD0"/>
    <w:rsid w:val="00006E07"/>
    <w:rsid w:val="00007560"/>
    <w:rsid w:val="00007925"/>
    <w:rsid w:val="000101D9"/>
    <w:rsid w:val="000101EA"/>
    <w:rsid w:val="00010D64"/>
    <w:rsid w:val="00012174"/>
    <w:rsid w:val="00013659"/>
    <w:rsid w:val="00013CB6"/>
    <w:rsid w:val="000144AE"/>
    <w:rsid w:val="0001574E"/>
    <w:rsid w:val="00015CC8"/>
    <w:rsid w:val="00016A75"/>
    <w:rsid w:val="00017178"/>
    <w:rsid w:val="000215C9"/>
    <w:rsid w:val="00021B6A"/>
    <w:rsid w:val="00021D16"/>
    <w:rsid w:val="000227EB"/>
    <w:rsid w:val="000241C7"/>
    <w:rsid w:val="000247AB"/>
    <w:rsid w:val="00025AAF"/>
    <w:rsid w:val="000311AE"/>
    <w:rsid w:val="000315EA"/>
    <w:rsid w:val="00031D52"/>
    <w:rsid w:val="00031E83"/>
    <w:rsid w:val="0003280A"/>
    <w:rsid w:val="00032A58"/>
    <w:rsid w:val="000333C6"/>
    <w:rsid w:val="00033411"/>
    <w:rsid w:val="00034C48"/>
    <w:rsid w:val="00034F18"/>
    <w:rsid w:val="00035152"/>
    <w:rsid w:val="00035B64"/>
    <w:rsid w:val="00035B6A"/>
    <w:rsid w:val="0003627F"/>
    <w:rsid w:val="000372C4"/>
    <w:rsid w:val="00037591"/>
    <w:rsid w:val="00041649"/>
    <w:rsid w:val="00041A4B"/>
    <w:rsid w:val="000441EA"/>
    <w:rsid w:val="000443E0"/>
    <w:rsid w:val="00044BC6"/>
    <w:rsid w:val="00045018"/>
    <w:rsid w:val="00047422"/>
    <w:rsid w:val="00047D97"/>
    <w:rsid w:val="000515F1"/>
    <w:rsid w:val="00053F66"/>
    <w:rsid w:val="000548DD"/>
    <w:rsid w:val="00055304"/>
    <w:rsid w:val="00057B76"/>
    <w:rsid w:val="00060EC6"/>
    <w:rsid w:val="00060FBD"/>
    <w:rsid w:val="0006129F"/>
    <w:rsid w:val="000613A8"/>
    <w:rsid w:val="0006207F"/>
    <w:rsid w:val="000623ED"/>
    <w:rsid w:val="00063828"/>
    <w:rsid w:val="000638D1"/>
    <w:rsid w:val="00064520"/>
    <w:rsid w:val="000646A6"/>
    <w:rsid w:val="00064CF0"/>
    <w:rsid w:val="000651C7"/>
    <w:rsid w:val="00065A33"/>
    <w:rsid w:val="0006687B"/>
    <w:rsid w:val="00066F95"/>
    <w:rsid w:val="00067324"/>
    <w:rsid w:val="000700D1"/>
    <w:rsid w:val="000701D8"/>
    <w:rsid w:val="00072D5C"/>
    <w:rsid w:val="00073BDF"/>
    <w:rsid w:val="000766A4"/>
    <w:rsid w:val="00076A89"/>
    <w:rsid w:val="00081400"/>
    <w:rsid w:val="00081C47"/>
    <w:rsid w:val="00082193"/>
    <w:rsid w:val="00082A3C"/>
    <w:rsid w:val="00083012"/>
    <w:rsid w:val="00083DA4"/>
    <w:rsid w:val="000843DF"/>
    <w:rsid w:val="00085AB1"/>
    <w:rsid w:val="00085F4A"/>
    <w:rsid w:val="00087B5E"/>
    <w:rsid w:val="0009043C"/>
    <w:rsid w:val="00090CA0"/>
    <w:rsid w:val="0009159F"/>
    <w:rsid w:val="0009162C"/>
    <w:rsid w:val="00091888"/>
    <w:rsid w:val="00091AF8"/>
    <w:rsid w:val="00092219"/>
    <w:rsid w:val="000925DF"/>
    <w:rsid w:val="000934FE"/>
    <w:rsid w:val="00094383"/>
    <w:rsid w:val="0009483F"/>
    <w:rsid w:val="0009497B"/>
    <w:rsid w:val="00095819"/>
    <w:rsid w:val="000965E1"/>
    <w:rsid w:val="00096AC4"/>
    <w:rsid w:val="00096D84"/>
    <w:rsid w:val="00097424"/>
    <w:rsid w:val="000A141E"/>
    <w:rsid w:val="000A1518"/>
    <w:rsid w:val="000A2519"/>
    <w:rsid w:val="000A2582"/>
    <w:rsid w:val="000A455D"/>
    <w:rsid w:val="000A4850"/>
    <w:rsid w:val="000A69F0"/>
    <w:rsid w:val="000A77D2"/>
    <w:rsid w:val="000B0F8D"/>
    <w:rsid w:val="000B259D"/>
    <w:rsid w:val="000B2944"/>
    <w:rsid w:val="000B2F7D"/>
    <w:rsid w:val="000B2FD1"/>
    <w:rsid w:val="000B3DDE"/>
    <w:rsid w:val="000B56E3"/>
    <w:rsid w:val="000B5D1C"/>
    <w:rsid w:val="000B6A21"/>
    <w:rsid w:val="000B715F"/>
    <w:rsid w:val="000B7603"/>
    <w:rsid w:val="000C25E2"/>
    <w:rsid w:val="000C278D"/>
    <w:rsid w:val="000C4F24"/>
    <w:rsid w:val="000C55AE"/>
    <w:rsid w:val="000C66AA"/>
    <w:rsid w:val="000C7AF1"/>
    <w:rsid w:val="000D0947"/>
    <w:rsid w:val="000D0E7D"/>
    <w:rsid w:val="000D0EBD"/>
    <w:rsid w:val="000D12FD"/>
    <w:rsid w:val="000D6F84"/>
    <w:rsid w:val="000D7018"/>
    <w:rsid w:val="000D7C2E"/>
    <w:rsid w:val="000D7EBB"/>
    <w:rsid w:val="000E155A"/>
    <w:rsid w:val="000E1A91"/>
    <w:rsid w:val="000E2BED"/>
    <w:rsid w:val="000E3532"/>
    <w:rsid w:val="000E5465"/>
    <w:rsid w:val="000E5504"/>
    <w:rsid w:val="000E5903"/>
    <w:rsid w:val="000E6E6C"/>
    <w:rsid w:val="000E70C3"/>
    <w:rsid w:val="000E7404"/>
    <w:rsid w:val="000E7428"/>
    <w:rsid w:val="000F4C7C"/>
    <w:rsid w:val="000F57CD"/>
    <w:rsid w:val="000F6125"/>
    <w:rsid w:val="000F68A5"/>
    <w:rsid w:val="000F70B7"/>
    <w:rsid w:val="000F7BC0"/>
    <w:rsid w:val="00100C65"/>
    <w:rsid w:val="0010235D"/>
    <w:rsid w:val="00103627"/>
    <w:rsid w:val="00104587"/>
    <w:rsid w:val="00104B57"/>
    <w:rsid w:val="00106207"/>
    <w:rsid w:val="001069C2"/>
    <w:rsid w:val="00111A1E"/>
    <w:rsid w:val="00112AE0"/>
    <w:rsid w:val="00113184"/>
    <w:rsid w:val="001135AE"/>
    <w:rsid w:val="001146C3"/>
    <w:rsid w:val="00114FD9"/>
    <w:rsid w:val="00115A0B"/>
    <w:rsid w:val="00115CBD"/>
    <w:rsid w:val="0011611C"/>
    <w:rsid w:val="0011750F"/>
    <w:rsid w:val="00117B31"/>
    <w:rsid w:val="00120088"/>
    <w:rsid w:val="0012024A"/>
    <w:rsid w:val="001207D5"/>
    <w:rsid w:val="00120C44"/>
    <w:rsid w:val="0012190C"/>
    <w:rsid w:val="00121B38"/>
    <w:rsid w:val="00122141"/>
    <w:rsid w:val="00122B38"/>
    <w:rsid w:val="0012475E"/>
    <w:rsid w:val="00125F09"/>
    <w:rsid w:val="0013020E"/>
    <w:rsid w:val="001308AC"/>
    <w:rsid w:val="001327FE"/>
    <w:rsid w:val="0013281E"/>
    <w:rsid w:val="00132926"/>
    <w:rsid w:val="001337A7"/>
    <w:rsid w:val="00135D2C"/>
    <w:rsid w:val="00135DB7"/>
    <w:rsid w:val="00136ADF"/>
    <w:rsid w:val="0014026B"/>
    <w:rsid w:val="00140747"/>
    <w:rsid w:val="00141A9F"/>
    <w:rsid w:val="00141B1E"/>
    <w:rsid w:val="001433B4"/>
    <w:rsid w:val="00143C49"/>
    <w:rsid w:val="00143F68"/>
    <w:rsid w:val="00145602"/>
    <w:rsid w:val="00147799"/>
    <w:rsid w:val="00147C05"/>
    <w:rsid w:val="00151177"/>
    <w:rsid w:val="001546A9"/>
    <w:rsid w:val="00154D0B"/>
    <w:rsid w:val="00156526"/>
    <w:rsid w:val="00156F25"/>
    <w:rsid w:val="001602EB"/>
    <w:rsid w:val="00160899"/>
    <w:rsid w:val="0016160B"/>
    <w:rsid w:val="00161F64"/>
    <w:rsid w:val="001621B6"/>
    <w:rsid w:val="0016285A"/>
    <w:rsid w:val="00162AAD"/>
    <w:rsid w:val="00162B75"/>
    <w:rsid w:val="001641C0"/>
    <w:rsid w:val="00166173"/>
    <w:rsid w:val="001678E1"/>
    <w:rsid w:val="001704D7"/>
    <w:rsid w:val="00171970"/>
    <w:rsid w:val="0017282B"/>
    <w:rsid w:val="001738C7"/>
    <w:rsid w:val="00173F20"/>
    <w:rsid w:val="00175A81"/>
    <w:rsid w:val="00176C57"/>
    <w:rsid w:val="0017785C"/>
    <w:rsid w:val="00183A84"/>
    <w:rsid w:val="00184945"/>
    <w:rsid w:val="00184BDC"/>
    <w:rsid w:val="00184E81"/>
    <w:rsid w:val="00184EB6"/>
    <w:rsid w:val="00187315"/>
    <w:rsid w:val="00187C83"/>
    <w:rsid w:val="001900D2"/>
    <w:rsid w:val="00192338"/>
    <w:rsid w:val="0019380B"/>
    <w:rsid w:val="00193840"/>
    <w:rsid w:val="001942A1"/>
    <w:rsid w:val="001957FD"/>
    <w:rsid w:val="001962A6"/>
    <w:rsid w:val="00196D9D"/>
    <w:rsid w:val="001974BF"/>
    <w:rsid w:val="001A0EFC"/>
    <w:rsid w:val="001A2B2E"/>
    <w:rsid w:val="001A3567"/>
    <w:rsid w:val="001A39C1"/>
    <w:rsid w:val="001A4FF4"/>
    <w:rsid w:val="001A671B"/>
    <w:rsid w:val="001A7826"/>
    <w:rsid w:val="001B05C0"/>
    <w:rsid w:val="001B0C2B"/>
    <w:rsid w:val="001B0E11"/>
    <w:rsid w:val="001B36E7"/>
    <w:rsid w:val="001B3813"/>
    <w:rsid w:val="001B58D3"/>
    <w:rsid w:val="001B6370"/>
    <w:rsid w:val="001B75CF"/>
    <w:rsid w:val="001C0564"/>
    <w:rsid w:val="001C566F"/>
    <w:rsid w:val="001C61E3"/>
    <w:rsid w:val="001C6AA8"/>
    <w:rsid w:val="001C6AAF"/>
    <w:rsid w:val="001C6DE8"/>
    <w:rsid w:val="001D1D0D"/>
    <w:rsid w:val="001D2CEB"/>
    <w:rsid w:val="001D7742"/>
    <w:rsid w:val="001D7BC3"/>
    <w:rsid w:val="001E1B9C"/>
    <w:rsid w:val="001E20D6"/>
    <w:rsid w:val="001E2790"/>
    <w:rsid w:val="001E334C"/>
    <w:rsid w:val="001E4A08"/>
    <w:rsid w:val="001E4B40"/>
    <w:rsid w:val="001E4B8A"/>
    <w:rsid w:val="001E5151"/>
    <w:rsid w:val="001E5910"/>
    <w:rsid w:val="001E68FC"/>
    <w:rsid w:val="001F109C"/>
    <w:rsid w:val="001F13BD"/>
    <w:rsid w:val="001F1EF6"/>
    <w:rsid w:val="001F205C"/>
    <w:rsid w:val="001F2D9F"/>
    <w:rsid w:val="001F3DE5"/>
    <w:rsid w:val="001F3EC6"/>
    <w:rsid w:val="001F6147"/>
    <w:rsid w:val="001F763B"/>
    <w:rsid w:val="00201DF3"/>
    <w:rsid w:val="002040C2"/>
    <w:rsid w:val="00206EF6"/>
    <w:rsid w:val="00210822"/>
    <w:rsid w:val="00210A03"/>
    <w:rsid w:val="00210B73"/>
    <w:rsid w:val="002118E2"/>
    <w:rsid w:val="00212D48"/>
    <w:rsid w:val="002134F5"/>
    <w:rsid w:val="00214139"/>
    <w:rsid w:val="00214DF7"/>
    <w:rsid w:val="002158D8"/>
    <w:rsid w:val="002159EF"/>
    <w:rsid w:val="00215B4A"/>
    <w:rsid w:val="00216DFC"/>
    <w:rsid w:val="002172C1"/>
    <w:rsid w:val="00217C35"/>
    <w:rsid w:val="00221827"/>
    <w:rsid w:val="002223E8"/>
    <w:rsid w:val="00222CB0"/>
    <w:rsid w:val="00223251"/>
    <w:rsid w:val="00223E79"/>
    <w:rsid w:val="00223E82"/>
    <w:rsid w:val="00223EFA"/>
    <w:rsid w:val="002254D4"/>
    <w:rsid w:val="00225C36"/>
    <w:rsid w:val="00226481"/>
    <w:rsid w:val="00227783"/>
    <w:rsid w:val="002320C0"/>
    <w:rsid w:val="00233974"/>
    <w:rsid w:val="00233B26"/>
    <w:rsid w:val="00234236"/>
    <w:rsid w:val="002348EB"/>
    <w:rsid w:val="00234F14"/>
    <w:rsid w:val="00236BCD"/>
    <w:rsid w:val="00241929"/>
    <w:rsid w:val="00241B20"/>
    <w:rsid w:val="002422BA"/>
    <w:rsid w:val="002431AE"/>
    <w:rsid w:val="00243341"/>
    <w:rsid w:val="002433CD"/>
    <w:rsid w:val="00243E8A"/>
    <w:rsid w:val="00245103"/>
    <w:rsid w:val="00245771"/>
    <w:rsid w:val="0024751A"/>
    <w:rsid w:val="002476BB"/>
    <w:rsid w:val="0025012C"/>
    <w:rsid w:val="00250659"/>
    <w:rsid w:val="00253F02"/>
    <w:rsid w:val="00254F8E"/>
    <w:rsid w:val="002559DB"/>
    <w:rsid w:val="00255CB2"/>
    <w:rsid w:val="00257471"/>
    <w:rsid w:val="0025763E"/>
    <w:rsid w:val="00257BFC"/>
    <w:rsid w:val="00257E7E"/>
    <w:rsid w:val="00257F37"/>
    <w:rsid w:val="00257FF2"/>
    <w:rsid w:val="00260C8D"/>
    <w:rsid w:val="00262020"/>
    <w:rsid w:val="00262473"/>
    <w:rsid w:val="002625A2"/>
    <w:rsid w:val="002646A0"/>
    <w:rsid w:val="0026491D"/>
    <w:rsid w:val="00264939"/>
    <w:rsid w:val="00264C8B"/>
    <w:rsid w:val="0026543F"/>
    <w:rsid w:val="00265B37"/>
    <w:rsid w:val="002667E1"/>
    <w:rsid w:val="00266914"/>
    <w:rsid w:val="00267BDA"/>
    <w:rsid w:val="00267FF1"/>
    <w:rsid w:val="00270DC6"/>
    <w:rsid w:val="002715FC"/>
    <w:rsid w:val="00272D3B"/>
    <w:rsid w:val="00273521"/>
    <w:rsid w:val="002749B3"/>
    <w:rsid w:val="00274B68"/>
    <w:rsid w:val="002763DE"/>
    <w:rsid w:val="00276B40"/>
    <w:rsid w:val="00277F70"/>
    <w:rsid w:val="0028081F"/>
    <w:rsid w:val="00282A99"/>
    <w:rsid w:val="00282D13"/>
    <w:rsid w:val="00284FAD"/>
    <w:rsid w:val="00285CBA"/>
    <w:rsid w:val="002861DB"/>
    <w:rsid w:val="00287668"/>
    <w:rsid w:val="00291450"/>
    <w:rsid w:val="00291606"/>
    <w:rsid w:val="002937A5"/>
    <w:rsid w:val="00295C46"/>
    <w:rsid w:val="0029631D"/>
    <w:rsid w:val="00296B6C"/>
    <w:rsid w:val="002973E0"/>
    <w:rsid w:val="002A2554"/>
    <w:rsid w:val="002A267C"/>
    <w:rsid w:val="002A3099"/>
    <w:rsid w:val="002A3DA6"/>
    <w:rsid w:val="002A5966"/>
    <w:rsid w:val="002A5EEF"/>
    <w:rsid w:val="002A5F7E"/>
    <w:rsid w:val="002A71BF"/>
    <w:rsid w:val="002A7E4B"/>
    <w:rsid w:val="002B1158"/>
    <w:rsid w:val="002B349B"/>
    <w:rsid w:val="002B52A1"/>
    <w:rsid w:val="002B6E90"/>
    <w:rsid w:val="002B7B63"/>
    <w:rsid w:val="002B7BB2"/>
    <w:rsid w:val="002C02F2"/>
    <w:rsid w:val="002C1A1E"/>
    <w:rsid w:val="002C2012"/>
    <w:rsid w:val="002C523D"/>
    <w:rsid w:val="002C563D"/>
    <w:rsid w:val="002C5C0E"/>
    <w:rsid w:val="002C6399"/>
    <w:rsid w:val="002C6C8F"/>
    <w:rsid w:val="002C6FB4"/>
    <w:rsid w:val="002C7C37"/>
    <w:rsid w:val="002C7DC8"/>
    <w:rsid w:val="002C7FD4"/>
    <w:rsid w:val="002D1084"/>
    <w:rsid w:val="002D12FC"/>
    <w:rsid w:val="002D23EC"/>
    <w:rsid w:val="002D3076"/>
    <w:rsid w:val="002D31A7"/>
    <w:rsid w:val="002D3853"/>
    <w:rsid w:val="002D4C42"/>
    <w:rsid w:val="002D4D7D"/>
    <w:rsid w:val="002D552D"/>
    <w:rsid w:val="002E07E8"/>
    <w:rsid w:val="002E1E5F"/>
    <w:rsid w:val="002E253C"/>
    <w:rsid w:val="002E2704"/>
    <w:rsid w:val="002E34F2"/>
    <w:rsid w:val="002E46CF"/>
    <w:rsid w:val="002E4CB2"/>
    <w:rsid w:val="002E584E"/>
    <w:rsid w:val="002F13BB"/>
    <w:rsid w:val="002F1F32"/>
    <w:rsid w:val="002F266E"/>
    <w:rsid w:val="002F266F"/>
    <w:rsid w:val="002F37E4"/>
    <w:rsid w:val="002F3861"/>
    <w:rsid w:val="002F4483"/>
    <w:rsid w:val="002F4ACE"/>
    <w:rsid w:val="002F56CB"/>
    <w:rsid w:val="002F77C8"/>
    <w:rsid w:val="00300551"/>
    <w:rsid w:val="00301E43"/>
    <w:rsid w:val="0030575A"/>
    <w:rsid w:val="00310262"/>
    <w:rsid w:val="00311073"/>
    <w:rsid w:val="00311560"/>
    <w:rsid w:val="00312D37"/>
    <w:rsid w:val="00315CD5"/>
    <w:rsid w:val="00316774"/>
    <w:rsid w:val="00317325"/>
    <w:rsid w:val="00317DCE"/>
    <w:rsid w:val="00320492"/>
    <w:rsid w:val="00320C5A"/>
    <w:rsid w:val="003216A2"/>
    <w:rsid w:val="00321E32"/>
    <w:rsid w:val="00323073"/>
    <w:rsid w:val="0032394E"/>
    <w:rsid w:val="00324818"/>
    <w:rsid w:val="003249CE"/>
    <w:rsid w:val="00325298"/>
    <w:rsid w:val="003258FB"/>
    <w:rsid w:val="00325E58"/>
    <w:rsid w:val="00330409"/>
    <w:rsid w:val="00330790"/>
    <w:rsid w:val="003317A4"/>
    <w:rsid w:val="003337C8"/>
    <w:rsid w:val="00335CD3"/>
    <w:rsid w:val="00336E1D"/>
    <w:rsid w:val="003374E6"/>
    <w:rsid w:val="00341030"/>
    <w:rsid w:val="003417FE"/>
    <w:rsid w:val="003422A2"/>
    <w:rsid w:val="003444E8"/>
    <w:rsid w:val="003450DD"/>
    <w:rsid w:val="0034534C"/>
    <w:rsid w:val="00346B42"/>
    <w:rsid w:val="0035177D"/>
    <w:rsid w:val="003518AE"/>
    <w:rsid w:val="00351DD0"/>
    <w:rsid w:val="00351F23"/>
    <w:rsid w:val="003559FA"/>
    <w:rsid w:val="0036231B"/>
    <w:rsid w:val="00364443"/>
    <w:rsid w:val="00364C2B"/>
    <w:rsid w:val="00365374"/>
    <w:rsid w:val="00366199"/>
    <w:rsid w:val="00366356"/>
    <w:rsid w:val="00367230"/>
    <w:rsid w:val="0037083C"/>
    <w:rsid w:val="00371533"/>
    <w:rsid w:val="003717D2"/>
    <w:rsid w:val="00372F6C"/>
    <w:rsid w:val="00373364"/>
    <w:rsid w:val="00373B8D"/>
    <w:rsid w:val="0037442C"/>
    <w:rsid w:val="003756AB"/>
    <w:rsid w:val="00376CF1"/>
    <w:rsid w:val="00376E30"/>
    <w:rsid w:val="003775DB"/>
    <w:rsid w:val="00377CAB"/>
    <w:rsid w:val="00377D45"/>
    <w:rsid w:val="0038078C"/>
    <w:rsid w:val="00382CC1"/>
    <w:rsid w:val="00383EE0"/>
    <w:rsid w:val="00384863"/>
    <w:rsid w:val="00385680"/>
    <w:rsid w:val="00386B78"/>
    <w:rsid w:val="00390B84"/>
    <w:rsid w:val="003922E2"/>
    <w:rsid w:val="00392629"/>
    <w:rsid w:val="003926F1"/>
    <w:rsid w:val="003934FF"/>
    <w:rsid w:val="003947B6"/>
    <w:rsid w:val="00394EC8"/>
    <w:rsid w:val="003957AC"/>
    <w:rsid w:val="00395A69"/>
    <w:rsid w:val="00395BDC"/>
    <w:rsid w:val="003972A3"/>
    <w:rsid w:val="003A0034"/>
    <w:rsid w:val="003A0165"/>
    <w:rsid w:val="003A177B"/>
    <w:rsid w:val="003A1F09"/>
    <w:rsid w:val="003A29DB"/>
    <w:rsid w:val="003A2AC8"/>
    <w:rsid w:val="003A3A9C"/>
    <w:rsid w:val="003A3B25"/>
    <w:rsid w:val="003A5703"/>
    <w:rsid w:val="003B129B"/>
    <w:rsid w:val="003B2D8B"/>
    <w:rsid w:val="003B3BF4"/>
    <w:rsid w:val="003B41EF"/>
    <w:rsid w:val="003B43AC"/>
    <w:rsid w:val="003B4C9D"/>
    <w:rsid w:val="003B6396"/>
    <w:rsid w:val="003B64F2"/>
    <w:rsid w:val="003B7823"/>
    <w:rsid w:val="003C2382"/>
    <w:rsid w:val="003C2797"/>
    <w:rsid w:val="003C32EA"/>
    <w:rsid w:val="003C3CC9"/>
    <w:rsid w:val="003C4015"/>
    <w:rsid w:val="003C4C4D"/>
    <w:rsid w:val="003C5AA1"/>
    <w:rsid w:val="003C5D6F"/>
    <w:rsid w:val="003C647A"/>
    <w:rsid w:val="003C671A"/>
    <w:rsid w:val="003C6AF5"/>
    <w:rsid w:val="003C7657"/>
    <w:rsid w:val="003C7FCD"/>
    <w:rsid w:val="003D0F51"/>
    <w:rsid w:val="003D2A80"/>
    <w:rsid w:val="003D41EB"/>
    <w:rsid w:val="003D68C7"/>
    <w:rsid w:val="003D6A33"/>
    <w:rsid w:val="003D7BAA"/>
    <w:rsid w:val="003E1289"/>
    <w:rsid w:val="003E3390"/>
    <w:rsid w:val="003E387B"/>
    <w:rsid w:val="003E4BFD"/>
    <w:rsid w:val="003E4CA3"/>
    <w:rsid w:val="003E58E0"/>
    <w:rsid w:val="003E5CD0"/>
    <w:rsid w:val="003E6E74"/>
    <w:rsid w:val="003E6FF2"/>
    <w:rsid w:val="003E7623"/>
    <w:rsid w:val="003E774B"/>
    <w:rsid w:val="003F4A19"/>
    <w:rsid w:val="003F4F5A"/>
    <w:rsid w:val="003F548A"/>
    <w:rsid w:val="0040058F"/>
    <w:rsid w:val="00403299"/>
    <w:rsid w:val="00403CE1"/>
    <w:rsid w:val="0040538D"/>
    <w:rsid w:val="00405522"/>
    <w:rsid w:val="0040568B"/>
    <w:rsid w:val="004057AC"/>
    <w:rsid w:val="004115A1"/>
    <w:rsid w:val="00412BA1"/>
    <w:rsid w:val="00413936"/>
    <w:rsid w:val="00413EB1"/>
    <w:rsid w:val="00414541"/>
    <w:rsid w:val="004145CD"/>
    <w:rsid w:val="004149A0"/>
    <w:rsid w:val="00420314"/>
    <w:rsid w:val="00420EB2"/>
    <w:rsid w:val="004220E1"/>
    <w:rsid w:val="0042362A"/>
    <w:rsid w:val="004240A2"/>
    <w:rsid w:val="0042554A"/>
    <w:rsid w:val="00425DFD"/>
    <w:rsid w:val="0042627B"/>
    <w:rsid w:val="004317EA"/>
    <w:rsid w:val="004327BF"/>
    <w:rsid w:val="00432FD7"/>
    <w:rsid w:val="00436FE8"/>
    <w:rsid w:val="00437910"/>
    <w:rsid w:val="00440AFB"/>
    <w:rsid w:val="00441381"/>
    <w:rsid w:val="004416EB"/>
    <w:rsid w:val="00442621"/>
    <w:rsid w:val="00442E02"/>
    <w:rsid w:val="00442E1C"/>
    <w:rsid w:val="00443A66"/>
    <w:rsid w:val="00444093"/>
    <w:rsid w:val="00444B04"/>
    <w:rsid w:val="0045026D"/>
    <w:rsid w:val="0045081C"/>
    <w:rsid w:val="00450F05"/>
    <w:rsid w:val="0045384F"/>
    <w:rsid w:val="00456555"/>
    <w:rsid w:val="0045656D"/>
    <w:rsid w:val="00456668"/>
    <w:rsid w:val="0046046C"/>
    <w:rsid w:val="004618A7"/>
    <w:rsid w:val="0046213F"/>
    <w:rsid w:val="00462E2A"/>
    <w:rsid w:val="0046304C"/>
    <w:rsid w:val="00464A4C"/>
    <w:rsid w:val="00464C96"/>
    <w:rsid w:val="00465215"/>
    <w:rsid w:val="004652BA"/>
    <w:rsid w:val="00465DFA"/>
    <w:rsid w:val="004666DE"/>
    <w:rsid w:val="004677D0"/>
    <w:rsid w:val="00467CC9"/>
    <w:rsid w:val="0047154C"/>
    <w:rsid w:val="004725AE"/>
    <w:rsid w:val="004738B3"/>
    <w:rsid w:val="00474720"/>
    <w:rsid w:val="00475C2C"/>
    <w:rsid w:val="00477335"/>
    <w:rsid w:val="00477394"/>
    <w:rsid w:val="00477A2D"/>
    <w:rsid w:val="00477A9A"/>
    <w:rsid w:val="00477F2E"/>
    <w:rsid w:val="00482095"/>
    <w:rsid w:val="00482E78"/>
    <w:rsid w:val="00483189"/>
    <w:rsid w:val="004837E1"/>
    <w:rsid w:val="00485091"/>
    <w:rsid w:val="0048544C"/>
    <w:rsid w:val="00485834"/>
    <w:rsid w:val="00486994"/>
    <w:rsid w:val="00486BAF"/>
    <w:rsid w:val="00487935"/>
    <w:rsid w:val="00490021"/>
    <w:rsid w:val="00490B30"/>
    <w:rsid w:val="0049144E"/>
    <w:rsid w:val="00492B58"/>
    <w:rsid w:val="00492BF5"/>
    <w:rsid w:val="00494466"/>
    <w:rsid w:val="004974D0"/>
    <w:rsid w:val="0049753A"/>
    <w:rsid w:val="00497B06"/>
    <w:rsid w:val="004A08D0"/>
    <w:rsid w:val="004A0E9D"/>
    <w:rsid w:val="004A2855"/>
    <w:rsid w:val="004A313B"/>
    <w:rsid w:val="004A3F46"/>
    <w:rsid w:val="004A45C1"/>
    <w:rsid w:val="004A569E"/>
    <w:rsid w:val="004A5783"/>
    <w:rsid w:val="004A5914"/>
    <w:rsid w:val="004A5972"/>
    <w:rsid w:val="004B04F6"/>
    <w:rsid w:val="004B1989"/>
    <w:rsid w:val="004B1D43"/>
    <w:rsid w:val="004B286F"/>
    <w:rsid w:val="004B2E0B"/>
    <w:rsid w:val="004B308A"/>
    <w:rsid w:val="004B3347"/>
    <w:rsid w:val="004B3B72"/>
    <w:rsid w:val="004B5420"/>
    <w:rsid w:val="004B56DD"/>
    <w:rsid w:val="004C3462"/>
    <w:rsid w:val="004C49FC"/>
    <w:rsid w:val="004C4B93"/>
    <w:rsid w:val="004C5B97"/>
    <w:rsid w:val="004C6A7F"/>
    <w:rsid w:val="004D0215"/>
    <w:rsid w:val="004D0D0A"/>
    <w:rsid w:val="004D1083"/>
    <w:rsid w:val="004D1384"/>
    <w:rsid w:val="004D45C0"/>
    <w:rsid w:val="004D4AB8"/>
    <w:rsid w:val="004D531D"/>
    <w:rsid w:val="004D5501"/>
    <w:rsid w:val="004D68E4"/>
    <w:rsid w:val="004D6E81"/>
    <w:rsid w:val="004E06D2"/>
    <w:rsid w:val="004E0B9E"/>
    <w:rsid w:val="004E3844"/>
    <w:rsid w:val="004E4E96"/>
    <w:rsid w:val="004E56D3"/>
    <w:rsid w:val="004E6593"/>
    <w:rsid w:val="004E6D4A"/>
    <w:rsid w:val="004E6D97"/>
    <w:rsid w:val="004E7E34"/>
    <w:rsid w:val="004F1858"/>
    <w:rsid w:val="004F442B"/>
    <w:rsid w:val="004F53D7"/>
    <w:rsid w:val="004F5E15"/>
    <w:rsid w:val="004F6915"/>
    <w:rsid w:val="00500FAA"/>
    <w:rsid w:val="0050180E"/>
    <w:rsid w:val="00502E32"/>
    <w:rsid w:val="00504DE1"/>
    <w:rsid w:val="00506A68"/>
    <w:rsid w:val="0051005F"/>
    <w:rsid w:val="00510490"/>
    <w:rsid w:val="00511D9C"/>
    <w:rsid w:val="00513D64"/>
    <w:rsid w:val="00513DFB"/>
    <w:rsid w:val="00514A53"/>
    <w:rsid w:val="00517DA7"/>
    <w:rsid w:val="005218B8"/>
    <w:rsid w:val="00521DC3"/>
    <w:rsid w:val="00524D1C"/>
    <w:rsid w:val="00524E33"/>
    <w:rsid w:val="005252B2"/>
    <w:rsid w:val="00525991"/>
    <w:rsid w:val="00525D44"/>
    <w:rsid w:val="00527B0B"/>
    <w:rsid w:val="005302CB"/>
    <w:rsid w:val="00530BE6"/>
    <w:rsid w:val="00532357"/>
    <w:rsid w:val="00535113"/>
    <w:rsid w:val="00535687"/>
    <w:rsid w:val="00537530"/>
    <w:rsid w:val="0054188D"/>
    <w:rsid w:val="00541A45"/>
    <w:rsid w:val="0054324F"/>
    <w:rsid w:val="0054330B"/>
    <w:rsid w:val="00545077"/>
    <w:rsid w:val="00545B53"/>
    <w:rsid w:val="005467CA"/>
    <w:rsid w:val="0054687B"/>
    <w:rsid w:val="00547A3F"/>
    <w:rsid w:val="00547B8F"/>
    <w:rsid w:val="00547FD6"/>
    <w:rsid w:val="00551188"/>
    <w:rsid w:val="00552396"/>
    <w:rsid w:val="00555B1F"/>
    <w:rsid w:val="00557FB1"/>
    <w:rsid w:val="005616DD"/>
    <w:rsid w:val="00561BA0"/>
    <w:rsid w:val="0056201D"/>
    <w:rsid w:val="005626FF"/>
    <w:rsid w:val="005703DB"/>
    <w:rsid w:val="00570854"/>
    <w:rsid w:val="005708D1"/>
    <w:rsid w:val="00571AB8"/>
    <w:rsid w:val="00573D6B"/>
    <w:rsid w:val="00574AD1"/>
    <w:rsid w:val="00574DAA"/>
    <w:rsid w:val="005757D0"/>
    <w:rsid w:val="00577E5B"/>
    <w:rsid w:val="005805F6"/>
    <w:rsid w:val="00580D8D"/>
    <w:rsid w:val="00583525"/>
    <w:rsid w:val="00584028"/>
    <w:rsid w:val="00584ECD"/>
    <w:rsid w:val="00585A58"/>
    <w:rsid w:val="00585D46"/>
    <w:rsid w:val="0058618D"/>
    <w:rsid w:val="005865C4"/>
    <w:rsid w:val="00586EB9"/>
    <w:rsid w:val="0058738A"/>
    <w:rsid w:val="00587BD9"/>
    <w:rsid w:val="0059033A"/>
    <w:rsid w:val="00590385"/>
    <w:rsid w:val="005934A0"/>
    <w:rsid w:val="00593652"/>
    <w:rsid w:val="0059432B"/>
    <w:rsid w:val="00595341"/>
    <w:rsid w:val="005960BF"/>
    <w:rsid w:val="00597533"/>
    <w:rsid w:val="005A0038"/>
    <w:rsid w:val="005A01BD"/>
    <w:rsid w:val="005A4175"/>
    <w:rsid w:val="005A4B46"/>
    <w:rsid w:val="005A4E5D"/>
    <w:rsid w:val="005A538A"/>
    <w:rsid w:val="005A5591"/>
    <w:rsid w:val="005A6F00"/>
    <w:rsid w:val="005A742A"/>
    <w:rsid w:val="005B00D0"/>
    <w:rsid w:val="005B1575"/>
    <w:rsid w:val="005B2663"/>
    <w:rsid w:val="005B2B63"/>
    <w:rsid w:val="005B3049"/>
    <w:rsid w:val="005B344B"/>
    <w:rsid w:val="005B34EC"/>
    <w:rsid w:val="005B3711"/>
    <w:rsid w:val="005B3BC6"/>
    <w:rsid w:val="005B3EE1"/>
    <w:rsid w:val="005B444F"/>
    <w:rsid w:val="005B4C65"/>
    <w:rsid w:val="005B54BD"/>
    <w:rsid w:val="005B5689"/>
    <w:rsid w:val="005B624F"/>
    <w:rsid w:val="005B66B3"/>
    <w:rsid w:val="005C03CC"/>
    <w:rsid w:val="005C0628"/>
    <w:rsid w:val="005C1D66"/>
    <w:rsid w:val="005C3987"/>
    <w:rsid w:val="005C3FC7"/>
    <w:rsid w:val="005C43C5"/>
    <w:rsid w:val="005C4EE6"/>
    <w:rsid w:val="005C54F0"/>
    <w:rsid w:val="005C5EB1"/>
    <w:rsid w:val="005C757A"/>
    <w:rsid w:val="005C773D"/>
    <w:rsid w:val="005C7EDD"/>
    <w:rsid w:val="005D026A"/>
    <w:rsid w:val="005D10D4"/>
    <w:rsid w:val="005D22A2"/>
    <w:rsid w:val="005D3192"/>
    <w:rsid w:val="005D3974"/>
    <w:rsid w:val="005D3DAD"/>
    <w:rsid w:val="005D3F87"/>
    <w:rsid w:val="005D4692"/>
    <w:rsid w:val="005D4CB5"/>
    <w:rsid w:val="005D57F5"/>
    <w:rsid w:val="005D6ED8"/>
    <w:rsid w:val="005D7707"/>
    <w:rsid w:val="005E041D"/>
    <w:rsid w:val="005E0AB2"/>
    <w:rsid w:val="005E11F7"/>
    <w:rsid w:val="005E1660"/>
    <w:rsid w:val="005E1D43"/>
    <w:rsid w:val="005E2C9B"/>
    <w:rsid w:val="005E3A8E"/>
    <w:rsid w:val="005E4A5B"/>
    <w:rsid w:val="005E4B7D"/>
    <w:rsid w:val="005E6249"/>
    <w:rsid w:val="005E6AA4"/>
    <w:rsid w:val="005E6BC1"/>
    <w:rsid w:val="005F26FA"/>
    <w:rsid w:val="005F3103"/>
    <w:rsid w:val="005F49AF"/>
    <w:rsid w:val="005F4D12"/>
    <w:rsid w:val="005F5BA4"/>
    <w:rsid w:val="005F60FA"/>
    <w:rsid w:val="005F6154"/>
    <w:rsid w:val="005F7F41"/>
    <w:rsid w:val="0060019C"/>
    <w:rsid w:val="006015F4"/>
    <w:rsid w:val="006028F5"/>
    <w:rsid w:val="00605881"/>
    <w:rsid w:val="00605AB5"/>
    <w:rsid w:val="006068A7"/>
    <w:rsid w:val="00607B24"/>
    <w:rsid w:val="006126ED"/>
    <w:rsid w:val="00613AA1"/>
    <w:rsid w:val="00613EB4"/>
    <w:rsid w:val="0061410F"/>
    <w:rsid w:val="00615C47"/>
    <w:rsid w:val="0062036E"/>
    <w:rsid w:val="00623B26"/>
    <w:rsid w:val="00623E70"/>
    <w:rsid w:val="006261F9"/>
    <w:rsid w:val="006262A6"/>
    <w:rsid w:val="00626B19"/>
    <w:rsid w:val="00631BF4"/>
    <w:rsid w:val="0063222B"/>
    <w:rsid w:val="0063240F"/>
    <w:rsid w:val="0063276C"/>
    <w:rsid w:val="00633A84"/>
    <w:rsid w:val="00634486"/>
    <w:rsid w:val="0063568F"/>
    <w:rsid w:val="00635FB5"/>
    <w:rsid w:val="00636C53"/>
    <w:rsid w:val="00637EEA"/>
    <w:rsid w:val="0064164D"/>
    <w:rsid w:val="00641857"/>
    <w:rsid w:val="006458AA"/>
    <w:rsid w:val="006465C2"/>
    <w:rsid w:val="006471E6"/>
    <w:rsid w:val="00647563"/>
    <w:rsid w:val="00647731"/>
    <w:rsid w:val="00647EEB"/>
    <w:rsid w:val="00654273"/>
    <w:rsid w:val="00654F52"/>
    <w:rsid w:val="0065551D"/>
    <w:rsid w:val="006557A6"/>
    <w:rsid w:val="00656CD7"/>
    <w:rsid w:val="00660110"/>
    <w:rsid w:val="00661FBD"/>
    <w:rsid w:val="00662C83"/>
    <w:rsid w:val="00664093"/>
    <w:rsid w:val="00664BCE"/>
    <w:rsid w:val="00665AC9"/>
    <w:rsid w:val="00667682"/>
    <w:rsid w:val="00667B8D"/>
    <w:rsid w:val="006708E7"/>
    <w:rsid w:val="00670EB4"/>
    <w:rsid w:val="00671566"/>
    <w:rsid w:val="006715D0"/>
    <w:rsid w:val="006750FE"/>
    <w:rsid w:val="00676A27"/>
    <w:rsid w:val="00676E9E"/>
    <w:rsid w:val="00677E59"/>
    <w:rsid w:val="00680A19"/>
    <w:rsid w:val="00683308"/>
    <w:rsid w:val="00683816"/>
    <w:rsid w:val="00684960"/>
    <w:rsid w:val="00684F7F"/>
    <w:rsid w:val="006856C2"/>
    <w:rsid w:val="00686862"/>
    <w:rsid w:val="00686886"/>
    <w:rsid w:val="00687A58"/>
    <w:rsid w:val="00690B97"/>
    <w:rsid w:val="00690DA5"/>
    <w:rsid w:val="0069137A"/>
    <w:rsid w:val="00692618"/>
    <w:rsid w:val="00692745"/>
    <w:rsid w:val="00692B01"/>
    <w:rsid w:val="00692D74"/>
    <w:rsid w:val="006935FC"/>
    <w:rsid w:val="0069467B"/>
    <w:rsid w:val="00694D36"/>
    <w:rsid w:val="00697182"/>
    <w:rsid w:val="006A07F3"/>
    <w:rsid w:val="006A17E1"/>
    <w:rsid w:val="006A1D14"/>
    <w:rsid w:val="006A22DB"/>
    <w:rsid w:val="006A2CD1"/>
    <w:rsid w:val="006A3022"/>
    <w:rsid w:val="006A33E2"/>
    <w:rsid w:val="006A5077"/>
    <w:rsid w:val="006A51A7"/>
    <w:rsid w:val="006A6435"/>
    <w:rsid w:val="006A6994"/>
    <w:rsid w:val="006A72FA"/>
    <w:rsid w:val="006B0C2D"/>
    <w:rsid w:val="006B0FBD"/>
    <w:rsid w:val="006B1424"/>
    <w:rsid w:val="006B318C"/>
    <w:rsid w:val="006B3F43"/>
    <w:rsid w:val="006B5AE2"/>
    <w:rsid w:val="006B637B"/>
    <w:rsid w:val="006B73DB"/>
    <w:rsid w:val="006B78D5"/>
    <w:rsid w:val="006C05F1"/>
    <w:rsid w:val="006C0DDD"/>
    <w:rsid w:val="006C1565"/>
    <w:rsid w:val="006C19B1"/>
    <w:rsid w:val="006C1EB3"/>
    <w:rsid w:val="006C26B3"/>
    <w:rsid w:val="006C27E3"/>
    <w:rsid w:val="006C35BB"/>
    <w:rsid w:val="006C3D76"/>
    <w:rsid w:val="006C3E93"/>
    <w:rsid w:val="006C4AF9"/>
    <w:rsid w:val="006C5BDD"/>
    <w:rsid w:val="006C630C"/>
    <w:rsid w:val="006D0ADC"/>
    <w:rsid w:val="006D0FA5"/>
    <w:rsid w:val="006D108A"/>
    <w:rsid w:val="006D52B2"/>
    <w:rsid w:val="006D537B"/>
    <w:rsid w:val="006D5719"/>
    <w:rsid w:val="006E03BE"/>
    <w:rsid w:val="006E07D2"/>
    <w:rsid w:val="006E0860"/>
    <w:rsid w:val="006E1C19"/>
    <w:rsid w:val="006E1EC8"/>
    <w:rsid w:val="006E256E"/>
    <w:rsid w:val="006E3945"/>
    <w:rsid w:val="006E3D39"/>
    <w:rsid w:val="006E4A00"/>
    <w:rsid w:val="006E4B86"/>
    <w:rsid w:val="006E51C8"/>
    <w:rsid w:val="006E5832"/>
    <w:rsid w:val="006E754B"/>
    <w:rsid w:val="006F11D4"/>
    <w:rsid w:val="006F264A"/>
    <w:rsid w:val="006F4069"/>
    <w:rsid w:val="006F6CF3"/>
    <w:rsid w:val="006F7544"/>
    <w:rsid w:val="00700A2D"/>
    <w:rsid w:val="00700D4E"/>
    <w:rsid w:val="00701B45"/>
    <w:rsid w:val="007035B0"/>
    <w:rsid w:val="00703620"/>
    <w:rsid w:val="007036CA"/>
    <w:rsid w:val="00705D84"/>
    <w:rsid w:val="00705EF0"/>
    <w:rsid w:val="00706018"/>
    <w:rsid w:val="0070768B"/>
    <w:rsid w:val="0071188B"/>
    <w:rsid w:val="00712147"/>
    <w:rsid w:val="0071250F"/>
    <w:rsid w:val="007125E1"/>
    <w:rsid w:val="0071345D"/>
    <w:rsid w:val="007137E1"/>
    <w:rsid w:val="00714E64"/>
    <w:rsid w:val="00715698"/>
    <w:rsid w:val="00715DB6"/>
    <w:rsid w:val="00716344"/>
    <w:rsid w:val="007168BA"/>
    <w:rsid w:val="00717BE4"/>
    <w:rsid w:val="00720F11"/>
    <w:rsid w:val="0072137E"/>
    <w:rsid w:val="00722700"/>
    <w:rsid w:val="0072480D"/>
    <w:rsid w:val="00724AD3"/>
    <w:rsid w:val="00730B66"/>
    <w:rsid w:val="00731DA4"/>
    <w:rsid w:val="0073213A"/>
    <w:rsid w:val="007330F8"/>
    <w:rsid w:val="00733DD4"/>
    <w:rsid w:val="00734DCA"/>
    <w:rsid w:val="00736C39"/>
    <w:rsid w:val="00736D35"/>
    <w:rsid w:val="00740088"/>
    <w:rsid w:val="007406EF"/>
    <w:rsid w:val="00740A18"/>
    <w:rsid w:val="007435C0"/>
    <w:rsid w:val="007455BB"/>
    <w:rsid w:val="00747460"/>
    <w:rsid w:val="00751B30"/>
    <w:rsid w:val="00752CD9"/>
    <w:rsid w:val="00752DF4"/>
    <w:rsid w:val="00752E52"/>
    <w:rsid w:val="00754C3C"/>
    <w:rsid w:val="00754E75"/>
    <w:rsid w:val="00762233"/>
    <w:rsid w:val="007629C2"/>
    <w:rsid w:val="00762B1A"/>
    <w:rsid w:val="00765095"/>
    <w:rsid w:val="007650A0"/>
    <w:rsid w:val="00765702"/>
    <w:rsid w:val="00765EE7"/>
    <w:rsid w:val="007660F6"/>
    <w:rsid w:val="00767B79"/>
    <w:rsid w:val="00767F20"/>
    <w:rsid w:val="007702B0"/>
    <w:rsid w:val="0077116D"/>
    <w:rsid w:val="007718B9"/>
    <w:rsid w:val="00772327"/>
    <w:rsid w:val="0077274E"/>
    <w:rsid w:val="00773A88"/>
    <w:rsid w:val="00773C85"/>
    <w:rsid w:val="00774599"/>
    <w:rsid w:val="007751D0"/>
    <w:rsid w:val="00775C2E"/>
    <w:rsid w:val="007804C1"/>
    <w:rsid w:val="00781EDB"/>
    <w:rsid w:val="00784C5F"/>
    <w:rsid w:val="00784D85"/>
    <w:rsid w:val="00785955"/>
    <w:rsid w:val="00785E83"/>
    <w:rsid w:val="00787D8D"/>
    <w:rsid w:val="00787DBA"/>
    <w:rsid w:val="00790E55"/>
    <w:rsid w:val="00791239"/>
    <w:rsid w:val="00791507"/>
    <w:rsid w:val="00793633"/>
    <w:rsid w:val="00793F99"/>
    <w:rsid w:val="007947CC"/>
    <w:rsid w:val="0079552D"/>
    <w:rsid w:val="00796107"/>
    <w:rsid w:val="007969C3"/>
    <w:rsid w:val="00797D50"/>
    <w:rsid w:val="007A0DB6"/>
    <w:rsid w:val="007A2FCB"/>
    <w:rsid w:val="007A44A9"/>
    <w:rsid w:val="007A65F9"/>
    <w:rsid w:val="007B0559"/>
    <w:rsid w:val="007B0D3A"/>
    <w:rsid w:val="007B1271"/>
    <w:rsid w:val="007B20C0"/>
    <w:rsid w:val="007B3CC8"/>
    <w:rsid w:val="007B4A6E"/>
    <w:rsid w:val="007B5107"/>
    <w:rsid w:val="007B5162"/>
    <w:rsid w:val="007B6F2A"/>
    <w:rsid w:val="007B7219"/>
    <w:rsid w:val="007C05CD"/>
    <w:rsid w:val="007C1B6F"/>
    <w:rsid w:val="007C1E87"/>
    <w:rsid w:val="007C1F90"/>
    <w:rsid w:val="007C2C65"/>
    <w:rsid w:val="007C3B4C"/>
    <w:rsid w:val="007C4195"/>
    <w:rsid w:val="007C4E5F"/>
    <w:rsid w:val="007C5423"/>
    <w:rsid w:val="007C54A6"/>
    <w:rsid w:val="007C7058"/>
    <w:rsid w:val="007C74E7"/>
    <w:rsid w:val="007D0CF9"/>
    <w:rsid w:val="007D1DE1"/>
    <w:rsid w:val="007D2B44"/>
    <w:rsid w:val="007D2FBA"/>
    <w:rsid w:val="007D3019"/>
    <w:rsid w:val="007D3AEF"/>
    <w:rsid w:val="007D52EA"/>
    <w:rsid w:val="007D6FF3"/>
    <w:rsid w:val="007D757D"/>
    <w:rsid w:val="007D7791"/>
    <w:rsid w:val="007D798F"/>
    <w:rsid w:val="007E11DD"/>
    <w:rsid w:val="007E209E"/>
    <w:rsid w:val="007E26BE"/>
    <w:rsid w:val="007E3699"/>
    <w:rsid w:val="007E4605"/>
    <w:rsid w:val="007E4F95"/>
    <w:rsid w:val="007E524C"/>
    <w:rsid w:val="007E57BC"/>
    <w:rsid w:val="007E5C27"/>
    <w:rsid w:val="007E6D6F"/>
    <w:rsid w:val="007F108D"/>
    <w:rsid w:val="007F132F"/>
    <w:rsid w:val="007F15B5"/>
    <w:rsid w:val="007F1B4D"/>
    <w:rsid w:val="007F4298"/>
    <w:rsid w:val="007F4525"/>
    <w:rsid w:val="007F48FF"/>
    <w:rsid w:val="007F4CB3"/>
    <w:rsid w:val="007F4EF1"/>
    <w:rsid w:val="007F649F"/>
    <w:rsid w:val="007F64AC"/>
    <w:rsid w:val="007F6DF8"/>
    <w:rsid w:val="00800A2A"/>
    <w:rsid w:val="00801880"/>
    <w:rsid w:val="0080305B"/>
    <w:rsid w:val="008030FB"/>
    <w:rsid w:val="008036F2"/>
    <w:rsid w:val="00806DF5"/>
    <w:rsid w:val="0080707D"/>
    <w:rsid w:val="00810469"/>
    <w:rsid w:val="0081167D"/>
    <w:rsid w:val="008120B5"/>
    <w:rsid w:val="00814076"/>
    <w:rsid w:val="00814174"/>
    <w:rsid w:val="0081688A"/>
    <w:rsid w:val="008172B7"/>
    <w:rsid w:val="00821C8E"/>
    <w:rsid w:val="0082360F"/>
    <w:rsid w:val="00823768"/>
    <w:rsid w:val="00823796"/>
    <w:rsid w:val="008239BE"/>
    <w:rsid w:val="00824E2F"/>
    <w:rsid w:val="00825BE0"/>
    <w:rsid w:val="008261AC"/>
    <w:rsid w:val="0082732A"/>
    <w:rsid w:val="00827BD5"/>
    <w:rsid w:val="00831A0C"/>
    <w:rsid w:val="00835C5D"/>
    <w:rsid w:val="00836720"/>
    <w:rsid w:val="0083696E"/>
    <w:rsid w:val="00836FEF"/>
    <w:rsid w:val="00840511"/>
    <w:rsid w:val="0084093D"/>
    <w:rsid w:val="00841D91"/>
    <w:rsid w:val="008428DC"/>
    <w:rsid w:val="008434A1"/>
    <w:rsid w:val="00845095"/>
    <w:rsid w:val="00845846"/>
    <w:rsid w:val="00845F59"/>
    <w:rsid w:val="008468F5"/>
    <w:rsid w:val="00846E97"/>
    <w:rsid w:val="00846EE6"/>
    <w:rsid w:val="008478FE"/>
    <w:rsid w:val="00850155"/>
    <w:rsid w:val="008511C9"/>
    <w:rsid w:val="00851AAD"/>
    <w:rsid w:val="00851FB8"/>
    <w:rsid w:val="0085333A"/>
    <w:rsid w:val="00853C3F"/>
    <w:rsid w:val="00853E57"/>
    <w:rsid w:val="00856061"/>
    <w:rsid w:val="00856194"/>
    <w:rsid w:val="00856383"/>
    <w:rsid w:val="008572E9"/>
    <w:rsid w:val="00857CD3"/>
    <w:rsid w:val="00861558"/>
    <w:rsid w:val="008617A7"/>
    <w:rsid w:val="00863ED9"/>
    <w:rsid w:val="0086445D"/>
    <w:rsid w:val="00864636"/>
    <w:rsid w:val="00865626"/>
    <w:rsid w:val="00865F02"/>
    <w:rsid w:val="00866D9D"/>
    <w:rsid w:val="008676C2"/>
    <w:rsid w:val="0086774C"/>
    <w:rsid w:val="00870D9D"/>
    <w:rsid w:val="00873201"/>
    <w:rsid w:val="00873ED7"/>
    <w:rsid w:val="008755EA"/>
    <w:rsid w:val="008779E1"/>
    <w:rsid w:val="00880E5E"/>
    <w:rsid w:val="00882315"/>
    <w:rsid w:val="00885CF7"/>
    <w:rsid w:val="00886F29"/>
    <w:rsid w:val="00887425"/>
    <w:rsid w:val="008909C1"/>
    <w:rsid w:val="00890D37"/>
    <w:rsid w:val="008911DD"/>
    <w:rsid w:val="00892069"/>
    <w:rsid w:val="00892A83"/>
    <w:rsid w:val="00893D2E"/>
    <w:rsid w:val="00894465"/>
    <w:rsid w:val="00895ACA"/>
    <w:rsid w:val="008969A9"/>
    <w:rsid w:val="008977C1"/>
    <w:rsid w:val="008A0B8C"/>
    <w:rsid w:val="008A0FE2"/>
    <w:rsid w:val="008A13FF"/>
    <w:rsid w:val="008A22EE"/>
    <w:rsid w:val="008A2727"/>
    <w:rsid w:val="008A2758"/>
    <w:rsid w:val="008A2DBE"/>
    <w:rsid w:val="008A3C2A"/>
    <w:rsid w:val="008A43AF"/>
    <w:rsid w:val="008A4F2E"/>
    <w:rsid w:val="008A53EB"/>
    <w:rsid w:val="008A549E"/>
    <w:rsid w:val="008A5F96"/>
    <w:rsid w:val="008A6A20"/>
    <w:rsid w:val="008A7FF8"/>
    <w:rsid w:val="008B21E1"/>
    <w:rsid w:val="008B255E"/>
    <w:rsid w:val="008B30BB"/>
    <w:rsid w:val="008B44AF"/>
    <w:rsid w:val="008B5861"/>
    <w:rsid w:val="008B5AFC"/>
    <w:rsid w:val="008B61F9"/>
    <w:rsid w:val="008B7069"/>
    <w:rsid w:val="008B75A4"/>
    <w:rsid w:val="008C00A9"/>
    <w:rsid w:val="008C05DB"/>
    <w:rsid w:val="008C25C0"/>
    <w:rsid w:val="008C32C4"/>
    <w:rsid w:val="008C3949"/>
    <w:rsid w:val="008C49A8"/>
    <w:rsid w:val="008C5382"/>
    <w:rsid w:val="008C6639"/>
    <w:rsid w:val="008C6C4D"/>
    <w:rsid w:val="008D02DB"/>
    <w:rsid w:val="008D050C"/>
    <w:rsid w:val="008D11F1"/>
    <w:rsid w:val="008D1D79"/>
    <w:rsid w:val="008D3C41"/>
    <w:rsid w:val="008D3C56"/>
    <w:rsid w:val="008D3F15"/>
    <w:rsid w:val="008D4ADB"/>
    <w:rsid w:val="008D6605"/>
    <w:rsid w:val="008D66B8"/>
    <w:rsid w:val="008D6E8C"/>
    <w:rsid w:val="008D7EE4"/>
    <w:rsid w:val="008E0488"/>
    <w:rsid w:val="008E09B6"/>
    <w:rsid w:val="008E2015"/>
    <w:rsid w:val="008E2A8E"/>
    <w:rsid w:val="008E48AF"/>
    <w:rsid w:val="008E5ABC"/>
    <w:rsid w:val="008E66FC"/>
    <w:rsid w:val="008E69BD"/>
    <w:rsid w:val="008E7895"/>
    <w:rsid w:val="008F166D"/>
    <w:rsid w:val="008F191C"/>
    <w:rsid w:val="008F1DC8"/>
    <w:rsid w:val="008F1F20"/>
    <w:rsid w:val="008F3864"/>
    <w:rsid w:val="008F3A8B"/>
    <w:rsid w:val="008F6B85"/>
    <w:rsid w:val="008F71C0"/>
    <w:rsid w:val="008F7B3B"/>
    <w:rsid w:val="00900B86"/>
    <w:rsid w:val="00901D2B"/>
    <w:rsid w:val="00901E1A"/>
    <w:rsid w:val="00901E8E"/>
    <w:rsid w:val="00902298"/>
    <w:rsid w:val="009048FE"/>
    <w:rsid w:val="00905582"/>
    <w:rsid w:val="00905C15"/>
    <w:rsid w:val="0090676A"/>
    <w:rsid w:val="009110DA"/>
    <w:rsid w:val="00912520"/>
    <w:rsid w:val="00914F66"/>
    <w:rsid w:val="00915DE1"/>
    <w:rsid w:val="0091729C"/>
    <w:rsid w:val="00920683"/>
    <w:rsid w:val="00920ACC"/>
    <w:rsid w:val="00923B22"/>
    <w:rsid w:val="00923CE0"/>
    <w:rsid w:val="009240E3"/>
    <w:rsid w:val="00924ED2"/>
    <w:rsid w:val="0092682A"/>
    <w:rsid w:val="0093116A"/>
    <w:rsid w:val="009322B1"/>
    <w:rsid w:val="00934589"/>
    <w:rsid w:val="009347C6"/>
    <w:rsid w:val="009347F8"/>
    <w:rsid w:val="00934B0F"/>
    <w:rsid w:val="00934DE6"/>
    <w:rsid w:val="00936942"/>
    <w:rsid w:val="00937710"/>
    <w:rsid w:val="00940353"/>
    <w:rsid w:val="009407FD"/>
    <w:rsid w:val="0094196A"/>
    <w:rsid w:val="00941A5A"/>
    <w:rsid w:val="00941BA5"/>
    <w:rsid w:val="00941DD1"/>
    <w:rsid w:val="0094389C"/>
    <w:rsid w:val="0094391C"/>
    <w:rsid w:val="00944309"/>
    <w:rsid w:val="00945C7A"/>
    <w:rsid w:val="009469E1"/>
    <w:rsid w:val="00946C61"/>
    <w:rsid w:val="00950C12"/>
    <w:rsid w:val="00950C29"/>
    <w:rsid w:val="009533AC"/>
    <w:rsid w:val="00953A27"/>
    <w:rsid w:val="0095422A"/>
    <w:rsid w:val="0095445E"/>
    <w:rsid w:val="009544DB"/>
    <w:rsid w:val="00954625"/>
    <w:rsid w:val="009571E0"/>
    <w:rsid w:val="00960012"/>
    <w:rsid w:val="0096065A"/>
    <w:rsid w:val="00960CC5"/>
    <w:rsid w:val="009624E4"/>
    <w:rsid w:val="00962771"/>
    <w:rsid w:val="00962B4F"/>
    <w:rsid w:val="00964C4E"/>
    <w:rsid w:val="0096594A"/>
    <w:rsid w:val="009674EC"/>
    <w:rsid w:val="00967EBD"/>
    <w:rsid w:val="00967F1A"/>
    <w:rsid w:val="00970B25"/>
    <w:rsid w:val="009712A5"/>
    <w:rsid w:val="00972701"/>
    <w:rsid w:val="00973A8E"/>
    <w:rsid w:val="00974BD3"/>
    <w:rsid w:val="00975521"/>
    <w:rsid w:val="009766DE"/>
    <w:rsid w:val="0097702F"/>
    <w:rsid w:val="00977831"/>
    <w:rsid w:val="00980508"/>
    <w:rsid w:val="009816CA"/>
    <w:rsid w:val="00981A16"/>
    <w:rsid w:val="009824B1"/>
    <w:rsid w:val="00984484"/>
    <w:rsid w:val="009861D9"/>
    <w:rsid w:val="00987D52"/>
    <w:rsid w:val="009921CA"/>
    <w:rsid w:val="00993A64"/>
    <w:rsid w:val="00995EA3"/>
    <w:rsid w:val="00996032"/>
    <w:rsid w:val="00996196"/>
    <w:rsid w:val="00997D8D"/>
    <w:rsid w:val="009A0081"/>
    <w:rsid w:val="009A0AA1"/>
    <w:rsid w:val="009A3BEF"/>
    <w:rsid w:val="009A4AED"/>
    <w:rsid w:val="009A6528"/>
    <w:rsid w:val="009A6A33"/>
    <w:rsid w:val="009A6D6A"/>
    <w:rsid w:val="009A732B"/>
    <w:rsid w:val="009B2257"/>
    <w:rsid w:val="009B2E3F"/>
    <w:rsid w:val="009B4348"/>
    <w:rsid w:val="009B587B"/>
    <w:rsid w:val="009B6140"/>
    <w:rsid w:val="009C09C8"/>
    <w:rsid w:val="009C0DA3"/>
    <w:rsid w:val="009C0ED3"/>
    <w:rsid w:val="009C10DF"/>
    <w:rsid w:val="009C1202"/>
    <w:rsid w:val="009C1E33"/>
    <w:rsid w:val="009C26B9"/>
    <w:rsid w:val="009C3018"/>
    <w:rsid w:val="009C3997"/>
    <w:rsid w:val="009C4286"/>
    <w:rsid w:val="009C42A3"/>
    <w:rsid w:val="009C4A91"/>
    <w:rsid w:val="009C510E"/>
    <w:rsid w:val="009C6617"/>
    <w:rsid w:val="009D163B"/>
    <w:rsid w:val="009D19FD"/>
    <w:rsid w:val="009D2682"/>
    <w:rsid w:val="009D2D05"/>
    <w:rsid w:val="009D3AE6"/>
    <w:rsid w:val="009D5D21"/>
    <w:rsid w:val="009D5E3F"/>
    <w:rsid w:val="009D6CB2"/>
    <w:rsid w:val="009E0171"/>
    <w:rsid w:val="009E0C03"/>
    <w:rsid w:val="009E0CAB"/>
    <w:rsid w:val="009E0EE5"/>
    <w:rsid w:val="009E1D74"/>
    <w:rsid w:val="009E30FA"/>
    <w:rsid w:val="009E3EF9"/>
    <w:rsid w:val="009E4621"/>
    <w:rsid w:val="009E4688"/>
    <w:rsid w:val="009E49AC"/>
    <w:rsid w:val="009E4D64"/>
    <w:rsid w:val="009E5454"/>
    <w:rsid w:val="009E6079"/>
    <w:rsid w:val="009F04EE"/>
    <w:rsid w:val="009F0CF1"/>
    <w:rsid w:val="009F1242"/>
    <w:rsid w:val="009F1CAC"/>
    <w:rsid w:val="009F29E8"/>
    <w:rsid w:val="009F2E61"/>
    <w:rsid w:val="009F300A"/>
    <w:rsid w:val="009F30F2"/>
    <w:rsid w:val="009F367F"/>
    <w:rsid w:val="009F3F0F"/>
    <w:rsid w:val="009F4337"/>
    <w:rsid w:val="009F5BC3"/>
    <w:rsid w:val="009F64EE"/>
    <w:rsid w:val="009F71A1"/>
    <w:rsid w:val="009F75FE"/>
    <w:rsid w:val="00A00166"/>
    <w:rsid w:val="00A002F2"/>
    <w:rsid w:val="00A017AB"/>
    <w:rsid w:val="00A01EB4"/>
    <w:rsid w:val="00A021BC"/>
    <w:rsid w:val="00A03413"/>
    <w:rsid w:val="00A03B63"/>
    <w:rsid w:val="00A03CED"/>
    <w:rsid w:val="00A04883"/>
    <w:rsid w:val="00A07D0B"/>
    <w:rsid w:val="00A11DE7"/>
    <w:rsid w:val="00A12579"/>
    <w:rsid w:val="00A128CA"/>
    <w:rsid w:val="00A128FE"/>
    <w:rsid w:val="00A12AE3"/>
    <w:rsid w:val="00A12B9C"/>
    <w:rsid w:val="00A13AF0"/>
    <w:rsid w:val="00A14BCA"/>
    <w:rsid w:val="00A157D5"/>
    <w:rsid w:val="00A16E22"/>
    <w:rsid w:val="00A16FC2"/>
    <w:rsid w:val="00A17DC5"/>
    <w:rsid w:val="00A21E42"/>
    <w:rsid w:val="00A22B94"/>
    <w:rsid w:val="00A23BD6"/>
    <w:rsid w:val="00A26A70"/>
    <w:rsid w:val="00A26C23"/>
    <w:rsid w:val="00A27313"/>
    <w:rsid w:val="00A277FC"/>
    <w:rsid w:val="00A27EE6"/>
    <w:rsid w:val="00A308CA"/>
    <w:rsid w:val="00A30B83"/>
    <w:rsid w:val="00A30E22"/>
    <w:rsid w:val="00A31BA2"/>
    <w:rsid w:val="00A34226"/>
    <w:rsid w:val="00A349E1"/>
    <w:rsid w:val="00A34A4F"/>
    <w:rsid w:val="00A3788D"/>
    <w:rsid w:val="00A4073F"/>
    <w:rsid w:val="00A42C0E"/>
    <w:rsid w:val="00A4377B"/>
    <w:rsid w:val="00A50083"/>
    <w:rsid w:val="00A51399"/>
    <w:rsid w:val="00A5292B"/>
    <w:rsid w:val="00A52ED9"/>
    <w:rsid w:val="00A53A56"/>
    <w:rsid w:val="00A54318"/>
    <w:rsid w:val="00A55591"/>
    <w:rsid w:val="00A55A6D"/>
    <w:rsid w:val="00A56809"/>
    <w:rsid w:val="00A56B7A"/>
    <w:rsid w:val="00A574BF"/>
    <w:rsid w:val="00A60BEB"/>
    <w:rsid w:val="00A617FA"/>
    <w:rsid w:val="00A61AFC"/>
    <w:rsid w:val="00A63121"/>
    <w:rsid w:val="00A63FD4"/>
    <w:rsid w:val="00A644A4"/>
    <w:rsid w:val="00A654EB"/>
    <w:rsid w:val="00A66369"/>
    <w:rsid w:val="00A668C2"/>
    <w:rsid w:val="00A66E89"/>
    <w:rsid w:val="00A671CB"/>
    <w:rsid w:val="00A71033"/>
    <w:rsid w:val="00A71613"/>
    <w:rsid w:val="00A737E5"/>
    <w:rsid w:val="00A73E77"/>
    <w:rsid w:val="00A743D6"/>
    <w:rsid w:val="00A7444F"/>
    <w:rsid w:val="00A744A9"/>
    <w:rsid w:val="00A749E7"/>
    <w:rsid w:val="00A74F2B"/>
    <w:rsid w:val="00A75681"/>
    <w:rsid w:val="00A75A13"/>
    <w:rsid w:val="00A76C7C"/>
    <w:rsid w:val="00A76F67"/>
    <w:rsid w:val="00A77020"/>
    <w:rsid w:val="00A77B5D"/>
    <w:rsid w:val="00A820A6"/>
    <w:rsid w:val="00A8261E"/>
    <w:rsid w:val="00A82A42"/>
    <w:rsid w:val="00A83157"/>
    <w:rsid w:val="00A8356B"/>
    <w:rsid w:val="00A84970"/>
    <w:rsid w:val="00A851BB"/>
    <w:rsid w:val="00A86344"/>
    <w:rsid w:val="00A87B8C"/>
    <w:rsid w:val="00A87E0C"/>
    <w:rsid w:val="00A90C06"/>
    <w:rsid w:val="00A90DE6"/>
    <w:rsid w:val="00A92AD4"/>
    <w:rsid w:val="00A92EF5"/>
    <w:rsid w:val="00A94FFA"/>
    <w:rsid w:val="00A968EB"/>
    <w:rsid w:val="00A96FB8"/>
    <w:rsid w:val="00A9778D"/>
    <w:rsid w:val="00AA06AA"/>
    <w:rsid w:val="00AA2394"/>
    <w:rsid w:val="00AA301F"/>
    <w:rsid w:val="00AA38AD"/>
    <w:rsid w:val="00AA552D"/>
    <w:rsid w:val="00AA6D48"/>
    <w:rsid w:val="00AA76C2"/>
    <w:rsid w:val="00AA7F7B"/>
    <w:rsid w:val="00AB00E7"/>
    <w:rsid w:val="00AB014B"/>
    <w:rsid w:val="00AB03C6"/>
    <w:rsid w:val="00AB0AEA"/>
    <w:rsid w:val="00AB0CBD"/>
    <w:rsid w:val="00AB0E85"/>
    <w:rsid w:val="00AB152A"/>
    <w:rsid w:val="00AB2118"/>
    <w:rsid w:val="00AB2C9D"/>
    <w:rsid w:val="00AB4124"/>
    <w:rsid w:val="00AB4922"/>
    <w:rsid w:val="00AB6410"/>
    <w:rsid w:val="00AB6CF9"/>
    <w:rsid w:val="00AB70AB"/>
    <w:rsid w:val="00AB7D99"/>
    <w:rsid w:val="00AB7EC0"/>
    <w:rsid w:val="00AC1D77"/>
    <w:rsid w:val="00AC3A18"/>
    <w:rsid w:val="00AC4CA2"/>
    <w:rsid w:val="00AC65B9"/>
    <w:rsid w:val="00AD1027"/>
    <w:rsid w:val="00AD1B83"/>
    <w:rsid w:val="00AD20E1"/>
    <w:rsid w:val="00AD2F4D"/>
    <w:rsid w:val="00AD31E8"/>
    <w:rsid w:val="00AD4B59"/>
    <w:rsid w:val="00AD4C41"/>
    <w:rsid w:val="00AD72F6"/>
    <w:rsid w:val="00AD7AEF"/>
    <w:rsid w:val="00AE06A3"/>
    <w:rsid w:val="00AE1796"/>
    <w:rsid w:val="00AE1C34"/>
    <w:rsid w:val="00AE338A"/>
    <w:rsid w:val="00AE36E0"/>
    <w:rsid w:val="00AE4808"/>
    <w:rsid w:val="00AE6034"/>
    <w:rsid w:val="00AE6685"/>
    <w:rsid w:val="00AE67E3"/>
    <w:rsid w:val="00AE76A8"/>
    <w:rsid w:val="00AE78CC"/>
    <w:rsid w:val="00AE7FB1"/>
    <w:rsid w:val="00AF0DC0"/>
    <w:rsid w:val="00AF18BA"/>
    <w:rsid w:val="00AF1EBD"/>
    <w:rsid w:val="00AF22AF"/>
    <w:rsid w:val="00AF2787"/>
    <w:rsid w:val="00AF3064"/>
    <w:rsid w:val="00AF4051"/>
    <w:rsid w:val="00AF62FC"/>
    <w:rsid w:val="00AF785C"/>
    <w:rsid w:val="00B00785"/>
    <w:rsid w:val="00B00A6D"/>
    <w:rsid w:val="00B0160D"/>
    <w:rsid w:val="00B067B0"/>
    <w:rsid w:val="00B06F99"/>
    <w:rsid w:val="00B07972"/>
    <w:rsid w:val="00B1030E"/>
    <w:rsid w:val="00B10757"/>
    <w:rsid w:val="00B115DF"/>
    <w:rsid w:val="00B1285D"/>
    <w:rsid w:val="00B13EBC"/>
    <w:rsid w:val="00B1490A"/>
    <w:rsid w:val="00B153B0"/>
    <w:rsid w:val="00B16B8C"/>
    <w:rsid w:val="00B175EF"/>
    <w:rsid w:val="00B17A02"/>
    <w:rsid w:val="00B17AF1"/>
    <w:rsid w:val="00B17E52"/>
    <w:rsid w:val="00B2012A"/>
    <w:rsid w:val="00B21ACB"/>
    <w:rsid w:val="00B22D19"/>
    <w:rsid w:val="00B22E84"/>
    <w:rsid w:val="00B23348"/>
    <w:rsid w:val="00B24F38"/>
    <w:rsid w:val="00B256AA"/>
    <w:rsid w:val="00B25ABA"/>
    <w:rsid w:val="00B25F63"/>
    <w:rsid w:val="00B27378"/>
    <w:rsid w:val="00B27B03"/>
    <w:rsid w:val="00B30A8D"/>
    <w:rsid w:val="00B30C2F"/>
    <w:rsid w:val="00B30E79"/>
    <w:rsid w:val="00B31130"/>
    <w:rsid w:val="00B3289C"/>
    <w:rsid w:val="00B32A47"/>
    <w:rsid w:val="00B33D97"/>
    <w:rsid w:val="00B34140"/>
    <w:rsid w:val="00B36DE7"/>
    <w:rsid w:val="00B4012F"/>
    <w:rsid w:val="00B4182A"/>
    <w:rsid w:val="00B4185C"/>
    <w:rsid w:val="00B42C81"/>
    <w:rsid w:val="00B4369E"/>
    <w:rsid w:val="00B43A73"/>
    <w:rsid w:val="00B453ED"/>
    <w:rsid w:val="00B459F2"/>
    <w:rsid w:val="00B45A59"/>
    <w:rsid w:val="00B47149"/>
    <w:rsid w:val="00B477A2"/>
    <w:rsid w:val="00B4789A"/>
    <w:rsid w:val="00B50821"/>
    <w:rsid w:val="00B5233B"/>
    <w:rsid w:val="00B52390"/>
    <w:rsid w:val="00B52C73"/>
    <w:rsid w:val="00B5359B"/>
    <w:rsid w:val="00B55BA0"/>
    <w:rsid w:val="00B568D1"/>
    <w:rsid w:val="00B60076"/>
    <w:rsid w:val="00B621E3"/>
    <w:rsid w:val="00B6312E"/>
    <w:rsid w:val="00B63273"/>
    <w:rsid w:val="00B63AF2"/>
    <w:rsid w:val="00B648DD"/>
    <w:rsid w:val="00B6613C"/>
    <w:rsid w:val="00B66807"/>
    <w:rsid w:val="00B67869"/>
    <w:rsid w:val="00B67ED8"/>
    <w:rsid w:val="00B706BC"/>
    <w:rsid w:val="00B71360"/>
    <w:rsid w:val="00B72D51"/>
    <w:rsid w:val="00B7332B"/>
    <w:rsid w:val="00B73801"/>
    <w:rsid w:val="00B748E7"/>
    <w:rsid w:val="00B75CCC"/>
    <w:rsid w:val="00B77113"/>
    <w:rsid w:val="00B8190C"/>
    <w:rsid w:val="00B826CA"/>
    <w:rsid w:val="00B83047"/>
    <w:rsid w:val="00B83F37"/>
    <w:rsid w:val="00B842D3"/>
    <w:rsid w:val="00B870A6"/>
    <w:rsid w:val="00B87C23"/>
    <w:rsid w:val="00B93288"/>
    <w:rsid w:val="00B93872"/>
    <w:rsid w:val="00BA2473"/>
    <w:rsid w:val="00BA307E"/>
    <w:rsid w:val="00BA42EA"/>
    <w:rsid w:val="00BA5226"/>
    <w:rsid w:val="00BA5C2E"/>
    <w:rsid w:val="00BA6082"/>
    <w:rsid w:val="00BA6983"/>
    <w:rsid w:val="00BB03F7"/>
    <w:rsid w:val="00BB18AF"/>
    <w:rsid w:val="00BB2E13"/>
    <w:rsid w:val="00BB4690"/>
    <w:rsid w:val="00BB4DA1"/>
    <w:rsid w:val="00BB65D8"/>
    <w:rsid w:val="00BB6F80"/>
    <w:rsid w:val="00BB712F"/>
    <w:rsid w:val="00BC236F"/>
    <w:rsid w:val="00BC2C73"/>
    <w:rsid w:val="00BC3220"/>
    <w:rsid w:val="00BC3D79"/>
    <w:rsid w:val="00BC4125"/>
    <w:rsid w:val="00BC5A35"/>
    <w:rsid w:val="00BC5BE8"/>
    <w:rsid w:val="00BC755B"/>
    <w:rsid w:val="00BC7D98"/>
    <w:rsid w:val="00BC7DF6"/>
    <w:rsid w:val="00BD2962"/>
    <w:rsid w:val="00BD355F"/>
    <w:rsid w:val="00BD6496"/>
    <w:rsid w:val="00BD73BE"/>
    <w:rsid w:val="00BE27F6"/>
    <w:rsid w:val="00BE40FA"/>
    <w:rsid w:val="00BE549E"/>
    <w:rsid w:val="00BE67CE"/>
    <w:rsid w:val="00BF0534"/>
    <w:rsid w:val="00BF08BC"/>
    <w:rsid w:val="00BF0F0C"/>
    <w:rsid w:val="00BF11BD"/>
    <w:rsid w:val="00BF1556"/>
    <w:rsid w:val="00BF1988"/>
    <w:rsid w:val="00BF57F8"/>
    <w:rsid w:val="00BF5EC9"/>
    <w:rsid w:val="00BF7C85"/>
    <w:rsid w:val="00BF7CB4"/>
    <w:rsid w:val="00C01E76"/>
    <w:rsid w:val="00C02466"/>
    <w:rsid w:val="00C024EE"/>
    <w:rsid w:val="00C03956"/>
    <w:rsid w:val="00C03B09"/>
    <w:rsid w:val="00C03EE8"/>
    <w:rsid w:val="00C04890"/>
    <w:rsid w:val="00C04B92"/>
    <w:rsid w:val="00C04DCB"/>
    <w:rsid w:val="00C04DFD"/>
    <w:rsid w:val="00C059AF"/>
    <w:rsid w:val="00C077EC"/>
    <w:rsid w:val="00C078B8"/>
    <w:rsid w:val="00C079A6"/>
    <w:rsid w:val="00C108E2"/>
    <w:rsid w:val="00C1209C"/>
    <w:rsid w:val="00C12867"/>
    <w:rsid w:val="00C13212"/>
    <w:rsid w:val="00C13BE3"/>
    <w:rsid w:val="00C151DE"/>
    <w:rsid w:val="00C15950"/>
    <w:rsid w:val="00C15B67"/>
    <w:rsid w:val="00C15E2E"/>
    <w:rsid w:val="00C1636B"/>
    <w:rsid w:val="00C173A3"/>
    <w:rsid w:val="00C20CFB"/>
    <w:rsid w:val="00C22120"/>
    <w:rsid w:val="00C22944"/>
    <w:rsid w:val="00C234BC"/>
    <w:rsid w:val="00C246DC"/>
    <w:rsid w:val="00C256F2"/>
    <w:rsid w:val="00C25B12"/>
    <w:rsid w:val="00C25E76"/>
    <w:rsid w:val="00C2779A"/>
    <w:rsid w:val="00C27FE5"/>
    <w:rsid w:val="00C31E72"/>
    <w:rsid w:val="00C32328"/>
    <w:rsid w:val="00C329B2"/>
    <w:rsid w:val="00C33026"/>
    <w:rsid w:val="00C3309A"/>
    <w:rsid w:val="00C331E6"/>
    <w:rsid w:val="00C33762"/>
    <w:rsid w:val="00C34082"/>
    <w:rsid w:val="00C34898"/>
    <w:rsid w:val="00C34BAE"/>
    <w:rsid w:val="00C35555"/>
    <w:rsid w:val="00C37196"/>
    <w:rsid w:val="00C41EED"/>
    <w:rsid w:val="00C425F2"/>
    <w:rsid w:val="00C437B5"/>
    <w:rsid w:val="00C43C14"/>
    <w:rsid w:val="00C47680"/>
    <w:rsid w:val="00C47DE3"/>
    <w:rsid w:val="00C50778"/>
    <w:rsid w:val="00C50859"/>
    <w:rsid w:val="00C50EA7"/>
    <w:rsid w:val="00C52A0F"/>
    <w:rsid w:val="00C52DDB"/>
    <w:rsid w:val="00C560C3"/>
    <w:rsid w:val="00C56861"/>
    <w:rsid w:val="00C57C50"/>
    <w:rsid w:val="00C60761"/>
    <w:rsid w:val="00C60F38"/>
    <w:rsid w:val="00C6116F"/>
    <w:rsid w:val="00C61365"/>
    <w:rsid w:val="00C61855"/>
    <w:rsid w:val="00C619BE"/>
    <w:rsid w:val="00C62D58"/>
    <w:rsid w:val="00C63E85"/>
    <w:rsid w:val="00C64AEB"/>
    <w:rsid w:val="00C65B92"/>
    <w:rsid w:val="00C66018"/>
    <w:rsid w:val="00C67D1A"/>
    <w:rsid w:val="00C70D4F"/>
    <w:rsid w:val="00C71CEE"/>
    <w:rsid w:val="00C72CAB"/>
    <w:rsid w:val="00C7413E"/>
    <w:rsid w:val="00C80784"/>
    <w:rsid w:val="00C80D9B"/>
    <w:rsid w:val="00C80EF9"/>
    <w:rsid w:val="00C812FF"/>
    <w:rsid w:val="00C81554"/>
    <w:rsid w:val="00C826FF"/>
    <w:rsid w:val="00C83C25"/>
    <w:rsid w:val="00C84A00"/>
    <w:rsid w:val="00C857F1"/>
    <w:rsid w:val="00C86E71"/>
    <w:rsid w:val="00C8706F"/>
    <w:rsid w:val="00C87441"/>
    <w:rsid w:val="00C874A0"/>
    <w:rsid w:val="00C90107"/>
    <w:rsid w:val="00C920F0"/>
    <w:rsid w:val="00C9427E"/>
    <w:rsid w:val="00C9515D"/>
    <w:rsid w:val="00C955BD"/>
    <w:rsid w:val="00C972F8"/>
    <w:rsid w:val="00C97639"/>
    <w:rsid w:val="00CA4150"/>
    <w:rsid w:val="00CA41F8"/>
    <w:rsid w:val="00CA4505"/>
    <w:rsid w:val="00CA453B"/>
    <w:rsid w:val="00CA49BD"/>
    <w:rsid w:val="00CA4CE8"/>
    <w:rsid w:val="00CA6A80"/>
    <w:rsid w:val="00CB0082"/>
    <w:rsid w:val="00CB0D2D"/>
    <w:rsid w:val="00CB1944"/>
    <w:rsid w:val="00CB1C1F"/>
    <w:rsid w:val="00CB2CE7"/>
    <w:rsid w:val="00CB2D2B"/>
    <w:rsid w:val="00CB33D1"/>
    <w:rsid w:val="00CB3718"/>
    <w:rsid w:val="00CB3947"/>
    <w:rsid w:val="00CB53D5"/>
    <w:rsid w:val="00CB5808"/>
    <w:rsid w:val="00CB5E59"/>
    <w:rsid w:val="00CB6CA2"/>
    <w:rsid w:val="00CC0D39"/>
    <w:rsid w:val="00CC21F3"/>
    <w:rsid w:val="00CC2D56"/>
    <w:rsid w:val="00CC487E"/>
    <w:rsid w:val="00CC4F8A"/>
    <w:rsid w:val="00CC6D12"/>
    <w:rsid w:val="00CD2F45"/>
    <w:rsid w:val="00CD3000"/>
    <w:rsid w:val="00CD38B8"/>
    <w:rsid w:val="00CD4540"/>
    <w:rsid w:val="00CD4D13"/>
    <w:rsid w:val="00CD522B"/>
    <w:rsid w:val="00CD54FA"/>
    <w:rsid w:val="00CD7D0F"/>
    <w:rsid w:val="00CE029A"/>
    <w:rsid w:val="00CE0384"/>
    <w:rsid w:val="00CE044A"/>
    <w:rsid w:val="00CE1666"/>
    <w:rsid w:val="00CE180E"/>
    <w:rsid w:val="00CE3CD9"/>
    <w:rsid w:val="00CE6687"/>
    <w:rsid w:val="00CF013A"/>
    <w:rsid w:val="00CF0D6C"/>
    <w:rsid w:val="00CF2134"/>
    <w:rsid w:val="00CF318C"/>
    <w:rsid w:val="00CF38BC"/>
    <w:rsid w:val="00CF4251"/>
    <w:rsid w:val="00CF452A"/>
    <w:rsid w:val="00CF7542"/>
    <w:rsid w:val="00CF7988"/>
    <w:rsid w:val="00D01648"/>
    <w:rsid w:val="00D030FB"/>
    <w:rsid w:val="00D035C1"/>
    <w:rsid w:val="00D04CD9"/>
    <w:rsid w:val="00D06F0B"/>
    <w:rsid w:val="00D0782A"/>
    <w:rsid w:val="00D07F55"/>
    <w:rsid w:val="00D1062E"/>
    <w:rsid w:val="00D115D5"/>
    <w:rsid w:val="00D12402"/>
    <w:rsid w:val="00D13053"/>
    <w:rsid w:val="00D1328C"/>
    <w:rsid w:val="00D134C3"/>
    <w:rsid w:val="00D15755"/>
    <w:rsid w:val="00D16568"/>
    <w:rsid w:val="00D167FC"/>
    <w:rsid w:val="00D16DCA"/>
    <w:rsid w:val="00D2138B"/>
    <w:rsid w:val="00D21670"/>
    <w:rsid w:val="00D21BFC"/>
    <w:rsid w:val="00D2205F"/>
    <w:rsid w:val="00D22B90"/>
    <w:rsid w:val="00D23201"/>
    <w:rsid w:val="00D23864"/>
    <w:rsid w:val="00D24581"/>
    <w:rsid w:val="00D256EA"/>
    <w:rsid w:val="00D25F72"/>
    <w:rsid w:val="00D27132"/>
    <w:rsid w:val="00D279B1"/>
    <w:rsid w:val="00D30AAB"/>
    <w:rsid w:val="00D31532"/>
    <w:rsid w:val="00D3246E"/>
    <w:rsid w:val="00D33A8D"/>
    <w:rsid w:val="00D33B3B"/>
    <w:rsid w:val="00D348CD"/>
    <w:rsid w:val="00D3530B"/>
    <w:rsid w:val="00D359BB"/>
    <w:rsid w:val="00D36A3A"/>
    <w:rsid w:val="00D37EAF"/>
    <w:rsid w:val="00D4137F"/>
    <w:rsid w:val="00D425F2"/>
    <w:rsid w:val="00D426A8"/>
    <w:rsid w:val="00D42761"/>
    <w:rsid w:val="00D431CA"/>
    <w:rsid w:val="00D432FD"/>
    <w:rsid w:val="00D43F8B"/>
    <w:rsid w:val="00D444A4"/>
    <w:rsid w:val="00D46F42"/>
    <w:rsid w:val="00D50186"/>
    <w:rsid w:val="00D51EA8"/>
    <w:rsid w:val="00D51FA1"/>
    <w:rsid w:val="00D528D4"/>
    <w:rsid w:val="00D52FB7"/>
    <w:rsid w:val="00D55471"/>
    <w:rsid w:val="00D5732C"/>
    <w:rsid w:val="00D57552"/>
    <w:rsid w:val="00D578EE"/>
    <w:rsid w:val="00D6143A"/>
    <w:rsid w:val="00D619D6"/>
    <w:rsid w:val="00D624C4"/>
    <w:rsid w:val="00D62A72"/>
    <w:rsid w:val="00D63222"/>
    <w:rsid w:val="00D636C4"/>
    <w:rsid w:val="00D637A5"/>
    <w:rsid w:val="00D64463"/>
    <w:rsid w:val="00D648FC"/>
    <w:rsid w:val="00D64C43"/>
    <w:rsid w:val="00D65815"/>
    <w:rsid w:val="00D6615D"/>
    <w:rsid w:val="00D6796B"/>
    <w:rsid w:val="00D70E88"/>
    <w:rsid w:val="00D7207C"/>
    <w:rsid w:val="00D72C4C"/>
    <w:rsid w:val="00D72E01"/>
    <w:rsid w:val="00D72E4A"/>
    <w:rsid w:val="00D73B2C"/>
    <w:rsid w:val="00D74A29"/>
    <w:rsid w:val="00D754A5"/>
    <w:rsid w:val="00D763D0"/>
    <w:rsid w:val="00D77C2D"/>
    <w:rsid w:val="00D77C63"/>
    <w:rsid w:val="00D8040C"/>
    <w:rsid w:val="00D81E5E"/>
    <w:rsid w:val="00D820AC"/>
    <w:rsid w:val="00D831D1"/>
    <w:rsid w:val="00D83D31"/>
    <w:rsid w:val="00D85CC1"/>
    <w:rsid w:val="00D863E5"/>
    <w:rsid w:val="00D86534"/>
    <w:rsid w:val="00D87542"/>
    <w:rsid w:val="00D9054F"/>
    <w:rsid w:val="00D913C2"/>
    <w:rsid w:val="00D91DC5"/>
    <w:rsid w:val="00D92B32"/>
    <w:rsid w:val="00D9335E"/>
    <w:rsid w:val="00D95290"/>
    <w:rsid w:val="00D969BE"/>
    <w:rsid w:val="00D96F26"/>
    <w:rsid w:val="00D976A2"/>
    <w:rsid w:val="00D97E85"/>
    <w:rsid w:val="00DA07F1"/>
    <w:rsid w:val="00DA0A4F"/>
    <w:rsid w:val="00DA1223"/>
    <w:rsid w:val="00DA5EAB"/>
    <w:rsid w:val="00DA665A"/>
    <w:rsid w:val="00DB0D1D"/>
    <w:rsid w:val="00DB1E76"/>
    <w:rsid w:val="00DB296D"/>
    <w:rsid w:val="00DB30B7"/>
    <w:rsid w:val="00DB348B"/>
    <w:rsid w:val="00DB3F50"/>
    <w:rsid w:val="00DB4E8D"/>
    <w:rsid w:val="00DB66DC"/>
    <w:rsid w:val="00DB71D9"/>
    <w:rsid w:val="00DB7253"/>
    <w:rsid w:val="00DB7FB6"/>
    <w:rsid w:val="00DC00F4"/>
    <w:rsid w:val="00DC0A43"/>
    <w:rsid w:val="00DC0B44"/>
    <w:rsid w:val="00DC238A"/>
    <w:rsid w:val="00DC245F"/>
    <w:rsid w:val="00DC53A9"/>
    <w:rsid w:val="00DC672B"/>
    <w:rsid w:val="00DC673A"/>
    <w:rsid w:val="00DC680A"/>
    <w:rsid w:val="00DC72B8"/>
    <w:rsid w:val="00DC75B4"/>
    <w:rsid w:val="00DD008A"/>
    <w:rsid w:val="00DD10DF"/>
    <w:rsid w:val="00DD1679"/>
    <w:rsid w:val="00DD287D"/>
    <w:rsid w:val="00DD2DE8"/>
    <w:rsid w:val="00DD391A"/>
    <w:rsid w:val="00DD39A7"/>
    <w:rsid w:val="00DD5C32"/>
    <w:rsid w:val="00DD65B3"/>
    <w:rsid w:val="00DD6A71"/>
    <w:rsid w:val="00DD7995"/>
    <w:rsid w:val="00DE157D"/>
    <w:rsid w:val="00DE1D68"/>
    <w:rsid w:val="00DE3DD7"/>
    <w:rsid w:val="00DE4DD9"/>
    <w:rsid w:val="00DE5827"/>
    <w:rsid w:val="00DE615A"/>
    <w:rsid w:val="00DE7EBC"/>
    <w:rsid w:val="00DF0792"/>
    <w:rsid w:val="00DF0D9F"/>
    <w:rsid w:val="00DF0F4E"/>
    <w:rsid w:val="00DF124B"/>
    <w:rsid w:val="00DF35D3"/>
    <w:rsid w:val="00DF4013"/>
    <w:rsid w:val="00DF4756"/>
    <w:rsid w:val="00DF4785"/>
    <w:rsid w:val="00DF53E8"/>
    <w:rsid w:val="00DF5E3F"/>
    <w:rsid w:val="00E00BF6"/>
    <w:rsid w:val="00E00EDE"/>
    <w:rsid w:val="00E02CC0"/>
    <w:rsid w:val="00E035B9"/>
    <w:rsid w:val="00E04385"/>
    <w:rsid w:val="00E04860"/>
    <w:rsid w:val="00E048B9"/>
    <w:rsid w:val="00E04DF5"/>
    <w:rsid w:val="00E05270"/>
    <w:rsid w:val="00E10372"/>
    <w:rsid w:val="00E11977"/>
    <w:rsid w:val="00E1208D"/>
    <w:rsid w:val="00E130E1"/>
    <w:rsid w:val="00E1314F"/>
    <w:rsid w:val="00E13AD4"/>
    <w:rsid w:val="00E13CE8"/>
    <w:rsid w:val="00E151A6"/>
    <w:rsid w:val="00E16DE7"/>
    <w:rsid w:val="00E203DB"/>
    <w:rsid w:val="00E21566"/>
    <w:rsid w:val="00E21CCB"/>
    <w:rsid w:val="00E220B2"/>
    <w:rsid w:val="00E22346"/>
    <w:rsid w:val="00E23ED8"/>
    <w:rsid w:val="00E26EE5"/>
    <w:rsid w:val="00E27293"/>
    <w:rsid w:val="00E3008E"/>
    <w:rsid w:val="00E325D0"/>
    <w:rsid w:val="00E34AE7"/>
    <w:rsid w:val="00E3594F"/>
    <w:rsid w:val="00E35DD7"/>
    <w:rsid w:val="00E40AF2"/>
    <w:rsid w:val="00E42E93"/>
    <w:rsid w:val="00E4307B"/>
    <w:rsid w:val="00E43334"/>
    <w:rsid w:val="00E4408F"/>
    <w:rsid w:val="00E44519"/>
    <w:rsid w:val="00E453EF"/>
    <w:rsid w:val="00E45E0C"/>
    <w:rsid w:val="00E460B2"/>
    <w:rsid w:val="00E504C3"/>
    <w:rsid w:val="00E5147D"/>
    <w:rsid w:val="00E51D1E"/>
    <w:rsid w:val="00E525FA"/>
    <w:rsid w:val="00E53322"/>
    <w:rsid w:val="00E53F16"/>
    <w:rsid w:val="00E54BB8"/>
    <w:rsid w:val="00E5526B"/>
    <w:rsid w:val="00E55C48"/>
    <w:rsid w:val="00E57B75"/>
    <w:rsid w:val="00E605DB"/>
    <w:rsid w:val="00E609C7"/>
    <w:rsid w:val="00E613A2"/>
    <w:rsid w:val="00E63FCB"/>
    <w:rsid w:val="00E64F08"/>
    <w:rsid w:val="00E65945"/>
    <w:rsid w:val="00E65C46"/>
    <w:rsid w:val="00E66DFC"/>
    <w:rsid w:val="00E671A4"/>
    <w:rsid w:val="00E67393"/>
    <w:rsid w:val="00E71309"/>
    <w:rsid w:val="00E717F8"/>
    <w:rsid w:val="00E72518"/>
    <w:rsid w:val="00E731ED"/>
    <w:rsid w:val="00E73E58"/>
    <w:rsid w:val="00E74554"/>
    <w:rsid w:val="00E74A65"/>
    <w:rsid w:val="00E74B8A"/>
    <w:rsid w:val="00E74C8F"/>
    <w:rsid w:val="00E76B79"/>
    <w:rsid w:val="00E76FBD"/>
    <w:rsid w:val="00E801E4"/>
    <w:rsid w:val="00E8252A"/>
    <w:rsid w:val="00E826BD"/>
    <w:rsid w:val="00E840F1"/>
    <w:rsid w:val="00E84DD5"/>
    <w:rsid w:val="00E871CE"/>
    <w:rsid w:val="00E8723B"/>
    <w:rsid w:val="00E8767C"/>
    <w:rsid w:val="00E904EF"/>
    <w:rsid w:val="00E90696"/>
    <w:rsid w:val="00E93F19"/>
    <w:rsid w:val="00E94E19"/>
    <w:rsid w:val="00E974A2"/>
    <w:rsid w:val="00E9750B"/>
    <w:rsid w:val="00EA279A"/>
    <w:rsid w:val="00EA4C6B"/>
    <w:rsid w:val="00EA5AEE"/>
    <w:rsid w:val="00EB011E"/>
    <w:rsid w:val="00EB031F"/>
    <w:rsid w:val="00EB101B"/>
    <w:rsid w:val="00EB136B"/>
    <w:rsid w:val="00EB27F0"/>
    <w:rsid w:val="00EB2CAB"/>
    <w:rsid w:val="00EB2EA8"/>
    <w:rsid w:val="00EB4573"/>
    <w:rsid w:val="00EB7701"/>
    <w:rsid w:val="00EC14EE"/>
    <w:rsid w:val="00EC1C99"/>
    <w:rsid w:val="00EC5444"/>
    <w:rsid w:val="00EC64F4"/>
    <w:rsid w:val="00EC6921"/>
    <w:rsid w:val="00EC7284"/>
    <w:rsid w:val="00EC7718"/>
    <w:rsid w:val="00EC7E1A"/>
    <w:rsid w:val="00ED1244"/>
    <w:rsid w:val="00ED271A"/>
    <w:rsid w:val="00ED284D"/>
    <w:rsid w:val="00ED28FC"/>
    <w:rsid w:val="00ED3824"/>
    <w:rsid w:val="00ED3B80"/>
    <w:rsid w:val="00ED3E98"/>
    <w:rsid w:val="00ED4704"/>
    <w:rsid w:val="00ED48EB"/>
    <w:rsid w:val="00ED4D83"/>
    <w:rsid w:val="00ED5009"/>
    <w:rsid w:val="00ED5F33"/>
    <w:rsid w:val="00ED676A"/>
    <w:rsid w:val="00ED6D16"/>
    <w:rsid w:val="00ED7E00"/>
    <w:rsid w:val="00EE0927"/>
    <w:rsid w:val="00EE1D5A"/>
    <w:rsid w:val="00EE3287"/>
    <w:rsid w:val="00EE33F8"/>
    <w:rsid w:val="00EE4C59"/>
    <w:rsid w:val="00EE4ECD"/>
    <w:rsid w:val="00EE675C"/>
    <w:rsid w:val="00EE6BCA"/>
    <w:rsid w:val="00EE6F67"/>
    <w:rsid w:val="00EE7E15"/>
    <w:rsid w:val="00EE7F83"/>
    <w:rsid w:val="00EF018C"/>
    <w:rsid w:val="00EF0F12"/>
    <w:rsid w:val="00EF1AE5"/>
    <w:rsid w:val="00EF2B17"/>
    <w:rsid w:val="00EF3185"/>
    <w:rsid w:val="00EF3845"/>
    <w:rsid w:val="00EF3A79"/>
    <w:rsid w:val="00EF573B"/>
    <w:rsid w:val="00EF64B6"/>
    <w:rsid w:val="00F0140E"/>
    <w:rsid w:val="00F01D37"/>
    <w:rsid w:val="00F01E0B"/>
    <w:rsid w:val="00F02031"/>
    <w:rsid w:val="00F024BF"/>
    <w:rsid w:val="00F037CD"/>
    <w:rsid w:val="00F04502"/>
    <w:rsid w:val="00F04598"/>
    <w:rsid w:val="00F05BFF"/>
    <w:rsid w:val="00F066D7"/>
    <w:rsid w:val="00F070EA"/>
    <w:rsid w:val="00F11421"/>
    <w:rsid w:val="00F136DB"/>
    <w:rsid w:val="00F14801"/>
    <w:rsid w:val="00F14A52"/>
    <w:rsid w:val="00F154AA"/>
    <w:rsid w:val="00F166D3"/>
    <w:rsid w:val="00F16CB3"/>
    <w:rsid w:val="00F17100"/>
    <w:rsid w:val="00F1764E"/>
    <w:rsid w:val="00F17E9E"/>
    <w:rsid w:val="00F200FF"/>
    <w:rsid w:val="00F219C8"/>
    <w:rsid w:val="00F21FAB"/>
    <w:rsid w:val="00F232EB"/>
    <w:rsid w:val="00F23AF5"/>
    <w:rsid w:val="00F264F4"/>
    <w:rsid w:val="00F26BC8"/>
    <w:rsid w:val="00F275D6"/>
    <w:rsid w:val="00F279F2"/>
    <w:rsid w:val="00F27C1B"/>
    <w:rsid w:val="00F27C38"/>
    <w:rsid w:val="00F3287D"/>
    <w:rsid w:val="00F34E7D"/>
    <w:rsid w:val="00F376DF"/>
    <w:rsid w:val="00F37F13"/>
    <w:rsid w:val="00F40AAD"/>
    <w:rsid w:val="00F40AEF"/>
    <w:rsid w:val="00F40BF6"/>
    <w:rsid w:val="00F41EA8"/>
    <w:rsid w:val="00F4250B"/>
    <w:rsid w:val="00F42816"/>
    <w:rsid w:val="00F44D38"/>
    <w:rsid w:val="00F45C55"/>
    <w:rsid w:val="00F520F9"/>
    <w:rsid w:val="00F52916"/>
    <w:rsid w:val="00F53138"/>
    <w:rsid w:val="00F532CC"/>
    <w:rsid w:val="00F5371E"/>
    <w:rsid w:val="00F54279"/>
    <w:rsid w:val="00F60177"/>
    <w:rsid w:val="00F60903"/>
    <w:rsid w:val="00F61871"/>
    <w:rsid w:val="00F62CA9"/>
    <w:rsid w:val="00F62D4E"/>
    <w:rsid w:val="00F63672"/>
    <w:rsid w:val="00F6467A"/>
    <w:rsid w:val="00F6565B"/>
    <w:rsid w:val="00F65685"/>
    <w:rsid w:val="00F66161"/>
    <w:rsid w:val="00F66522"/>
    <w:rsid w:val="00F67048"/>
    <w:rsid w:val="00F707D8"/>
    <w:rsid w:val="00F720DF"/>
    <w:rsid w:val="00F75815"/>
    <w:rsid w:val="00F77EFC"/>
    <w:rsid w:val="00F805D4"/>
    <w:rsid w:val="00F81CA8"/>
    <w:rsid w:val="00F861A9"/>
    <w:rsid w:val="00F86E95"/>
    <w:rsid w:val="00F91EA1"/>
    <w:rsid w:val="00F959AC"/>
    <w:rsid w:val="00F95FF9"/>
    <w:rsid w:val="00F96D6D"/>
    <w:rsid w:val="00F970DA"/>
    <w:rsid w:val="00FA1E87"/>
    <w:rsid w:val="00FA29D8"/>
    <w:rsid w:val="00FA29EF"/>
    <w:rsid w:val="00FA3298"/>
    <w:rsid w:val="00FA32EE"/>
    <w:rsid w:val="00FA57B0"/>
    <w:rsid w:val="00FA5CFD"/>
    <w:rsid w:val="00FA680C"/>
    <w:rsid w:val="00FA7620"/>
    <w:rsid w:val="00FA7B20"/>
    <w:rsid w:val="00FB0606"/>
    <w:rsid w:val="00FB0B0F"/>
    <w:rsid w:val="00FB1E15"/>
    <w:rsid w:val="00FB1F73"/>
    <w:rsid w:val="00FB25BC"/>
    <w:rsid w:val="00FB2975"/>
    <w:rsid w:val="00FB2D0F"/>
    <w:rsid w:val="00FB372F"/>
    <w:rsid w:val="00FB60F5"/>
    <w:rsid w:val="00FB6A0C"/>
    <w:rsid w:val="00FB70C4"/>
    <w:rsid w:val="00FB7DF8"/>
    <w:rsid w:val="00FC2C1E"/>
    <w:rsid w:val="00FC2F66"/>
    <w:rsid w:val="00FC36F5"/>
    <w:rsid w:val="00FC4595"/>
    <w:rsid w:val="00FC60B8"/>
    <w:rsid w:val="00FC6D4B"/>
    <w:rsid w:val="00FD2995"/>
    <w:rsid w:val="00FD3649"/>
    <w:rsid w:val="00FD75A2"/>
    <w:rsid w:val="00FD79AC"/>
    <w:rsid w:val="00FE0044"/>
    <w:rsid w:val="00FE2E12"/>
    <w:rsid w:val="00FE3647"/>
    <w:rsid w:val="00FE4693"/>
    <w:rsid w:val="00FE53D0"/>
    <w:rsid w:val="00FE5D58"/>
    <w:rsid w:val="00FE7274"/>
    <w:rsid w:val="00FE794C"/>
    <w:rsid w:val="00FF12E5"/>
    <w:rsid w:val="00FF189D"/>
    <w:rsid w:val="00FF3337"/>
    <w:rsid w:val="00FF4183"/>
    <w:rsid w:val="00FF43F2"/>
    <w:rsid w:val="00FF46F3"/>
    <w:rsid w:val="00FF6225"/>
    <w:rsid w:val="00FF628C"/>
    <w:rsid w:val="00FF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02EB22B-6523-4464-BF22-5D83FFE1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line="32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7A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710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6AA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35BB"/>
    <w:pPr>
      <w:keepNext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60BEB"/>
    <w:pPr>
      <w:overflowPunct/>
      <w:autoSpaceDE/>
      <w:autoSpaceDN/>
      <w:adjustRightInd/>
      <w:ind w:firstLine="0"/>
      <w:jc w:val="left"/>
      <w:textAlignment w:val="auto"/>
      <w:outlineLvl w:val="3"/>
    </w:pPr>
    <w:rPr>
      <w:bCs/>
      <w:sz w:val="22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863E5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582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E582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E582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60BEB"/>
    <w:rPr>
      <w:rFonts w:cs="Times New Roman"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FB0B0F"/>
    <w:rPr>
      <w:rFonts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1938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53"/>
    <w:rPr>
      <w:rFonts w:cs="Times New Roman"/>
      <w:sz w:val="28"/>
    </w:rPr>
  </w:style>
  <w:style w:type="character" w:styleId="a5">
    <w:name w:val="page number"/>
    <w:basedOn w:val="a0"/>
    <w:uiPriority w:val="99"/>
    <w:rsid w:val="0019380B"/>
    <w:rPr>
      <w:rFonts w:cs="Times New Roman"/>
    </w:rPr>
  </w:style>
  <w:style w:type="paragraph" w:customStyle="1" w:styleId="DateNum">
    <w:name w:val="DateNum"/>
    <w:basedOn w:val="a"/>
    <w:link w:val="DateNum0"/>
    <w:uiPriority w:val="99"/>
    <w:rsid w:val="0019380B"/>
    <w:pPr>
      <w:ind w:firstLine="567"/>
    </w:pPr>
  </w:style>
  <w:style w:type="character" w:customStyle="1" w:styleId="DateNum0">
    <w:name w:val="DateNum Знак"/>
    <w:basedOn w:val="a0"/>
    <w:link w:val="DateNum"/>
    <w:uiPriority w:val="99"/>
    <w:locked/>
    <w:rsid w:val="0019380B"/>
    <w:rPr>
      <w:rFonts w:cs="Times New Roman"/>
      <w:sz w:val="28"/>
      <w:lang w:val="ru-RU" w:eastAsia="ru-RU" w:bidi="ar-SA"/>
    </w:rPr>
  </w:style>
  <w:style w:type="paragraph" w:styleId="11">
    <w:name w:val="toc 1"/>
    <w:basedOn w:val="a"/>
    <w:next w:val="a"/>
    <w:uiPriority w:val="99"/>
    <w:rsid w:val="0019380B"/>
    <w:pPr>
      <w:widowControl w:val="0"/>
      <w:tabs>
        <w:tab w:val="right" w:leader="dot" w:pos="9639"/>
      </w:tabs>
      <w:overflowPunct/>
      <w:autoSpaceDE/>
      <w:autoSpaceDN/>
      <w:adjustRightInd/>
      <w:jc w:val="center"/>
      <w:textAlignment w:val="auto"/>
    </w:pPr>
    <w:rPr>
      <w:sz w:val="144"/>
    </w:rPr>
  </w:style>
  <w:style w:type="paragraph" w:customStyle="1" w:styleId="HeadDoc">
    <w:name w:val="HeadDoc"/>
    <w:basedOn w:val="a"/>
    <w:link w:val="HeadDoc0"/>
    <w:rsid w:val="00272D3B"/>
    <w:pPr>
      <w:ind w:firstLine="0"/>
      <w:jc w:val="left"/>
    </w:pPr>
  </w:style>
  <w:style w:type="character" w:customStyle="1" w:styleId="HeadDoc0">
    <w:name w:val="HeadDoc Знак"/>
    <w:basedOn w:val="a0"/>
    <w:link w:val="HeadDoc"/>
    <w:locked/>
    <w:rsid w:val="00477394"/>
    <w:rPr>
      <w:rFonts w:cs="Times New Roman"/>
      <w:sz w:val="28"/>
      <w:lang w:val="ru-RU" w:eastAsia="ru-RU" w:bidi="ar-SA"/>
    </w:rPr>
  </w:style>
  <w:style w:type="paragraph" w:styleId="a6">
    <w:name w:val="Balloon Text"/>
    <w:basedOn w:val="a"/>
    <w:link w:val="a7"/>
    <w:uiPriority w:val="99"/>
    <w:rsid w:val="00C613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DE582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2E27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E5827"/>
    <w:rPr>
      <w:rFonts w:cs="Times New Roman"/>
      <w:sz w:val="28"/>
    </w:rPr>
  </w:style>
  <w:style w:type="paragraph" w:styleId="aa">
    <w:name w:val="Body Text"/>
    <w:basedOn w:val="a"/>
    <w:link w:val="ab"/>
    <w:uiPriority w:val="99"/>
    <w:rsid w:val="00D863E5"/>
    <w:pPr>
      <w:spacing w:after="120"/>
      <w:textAlignment w:val="auto"/>
    </w:pPr>
  </w:style>
  <w:style w:type="character" w:customStyle="1" w:styleId="ab">
    <w:name w:val="Основной текст Знак"/>
    <w:basedOn w:val="a0"/>
    <w:link w:val="aa"/>
    <w:uiPriority w:val="99"/>
    <w:locked/>
    <w:rsid w:val="0086445D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D863E5"/>
    <w:pPr>
      <w:spacing w:after="120" w:line="480" w:lineRule="auto"/>
      <w:textAlignment w:val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B0B0F"/>
    <w:rPr>
      <w:rFonts w:cs="Times New Roman"/>
      <w:sz w:val="28"/>
    </w:rPr>
  </w:style>
  <w:style w:type="paragraph" w:customStyle="1" w:styleId="BodyText21">
    <w:name w:val="Body Text 21"/>
    <w:basedOn w:val="a"/>
    <w:uiPriority w:val="99"/>
    <w:rsid w:val="00D863E5"/>
    <w:pPr>
      <w:keepLines/>
      <w:widowControl w:val="0"/>
      <w:overflowPunct/>
      <w:autoSpaceDE/>
      <w:autoSpaceDN/>
      <w:adjustRightInd/>
      <w:ind w:left="64" w:firstLine="656"/>
      <w:textAlignment w:val="auto"/>
    </w:pPr>
  </w:style>
  <w:style w:type="paragraph" w:customStyle="1" w:styleId="210">
    <w:name w:val="Основной текст с отступом 21"/>
    <w:basedOn w:val="a"/>
    <w:uiPriority w:val="99"/>
    <w:rsid w:val="00D863E5"/>
    <w:pPr>
      <w:overflowPunct/>
      <w:autoSpaceDE/>
      <w:autoSpaceDN/>
      <w:adjustRightInd/>
      <w:ind w:firstLine="720"/>
      <w:jc w:val="left"/>
      <w:textAlignment w:val="auto"/>
    </w:pPr>
  </w:style>
  <w:style w:type="paragraph" w:styleId="ac">
    <w:name w:val="Body Text Indent"/>
    <w:basedOn w:val="a"/>
    <w:link w:val="ad"/>
    <w:uiPriority w:val="99"/>
    <w:rsid w:val="00A7103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DE5827"/>
    <w:rPr>
      <w:rFonts w:cs="Times New Roman"/>
      <w:sz w:val="28"/>
    </w:rPr>
  </w:style>
  <w:style w:type="paragraph" w:customStyle="1" w:styleId="ConsPlusNormal">
    <w:name w:val="ConsPlusNormal"/>
    <w:rsid w:val="00A7103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103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uiPriority w:val="99"/>
    <w:rsid w:val="00104B57"/>
    <w:pPr>
      <w:spacing w:after="120" w:line="480" w:lineRule="auto"/>
      <w:ind w:left="283"/>
      <w:textAlignment w:val="auto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B0B0F"/>
    <w:rPr>
      <w:rFonts w:cs="Times New Roman"/>
      <w:sz w:val="28"/>
    </w:rPr>
  </w:style>
  <w:style w:type="paragraph" w:customStyle="1" w:styleId="12">
    <w:name w:val="Обычный1"/>
    <w:uiPriority w:val="99"/>
    <w:rsid w:val="00104B57"/>
    <w:pPr>
      <w:keepLines/>
      <w:ind w:firstLine="567"/>
    </w:pPr>
    <w:rPr>
      <w:sz w:val="28"/>
      <w:szCs w:val="20"/>
    </w:rPr>
  </w:style>
  <w:style w:type="paragraph" w:customStyle="1" w:styleId="ConsNonformat">
    <w:name w:val="ConsNonformat"/>
    <w:uiPriority w:val="99"/>
    <w:rsid w:val="00104B57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e">
    <w:name w:val="Table Grid"/>
    <w:basedOn w:val="a1"/>
    <w:rsid w:val="00585A58"/>
    <w:pPr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E325D0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E325D0"/>
    <w:pPr>
      <w:overflowPunct/>
      <w:autoSpaceDE/>
      <w:autoSpaceDN/>
      <w:adjustRightInd/>
      <w:ind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uiPriority w:val="99"/>
    <w:locked/>
    <w:rsid w:val="00FB0B0F"/>
    <w:rPr>
      <w:rFonts w:ascii="Courier New" w:hAnsi="Courier New" w:cs="Times New Roman"/>
    </w:rPr>
  </w:style>
  <w:style w:type="character" w:styleId="af2">
    <w:name w:val="Hyperlink"/>
    <w:basedOn w:val="a0"/>
    <w:uiPriority w:val="99"/>
    <w:rsid w:val="006B5AE2"/>
    <w:rPr>
      <w:rFonts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7969C3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7969C3"/>
    <w:rPr>
      <w:rFonts w:ascii="Times New Roman" w:hAnsi="Times New Roman" w:cs="Times New Roman"/>
      <w:sz w:val="26"/>
      <w:szCs w:val="26"/>
    </w:rPr>
  </w:style>
  <w:style w:type="paragraph" w:styleId="af3">
    <w:name w:val="footnote text"/>
    <w:basedOn w:val="a"/>
    <w:link w:val="af4"/>
    <w:uiPriority w:val="99"/>
    <w:rsid w:val="00DE5827"/>
    <w:pPr>
      <w:overflowPunct/>
      <w:autoSpaceDE/>
      <w:autoSpaceDN/>
      <w:adjustRightInd/>
      <w:ind w:firstLine="0"/>
      <w:jc w:val="left"/>
      <w:textAlignment w:val="auto"/>
    </w:pPr>
    <w:rPr>
      <w:rFonts w:ascii="Lucida Sans Unicode" w:hAnsi="Lucida Sans Unicode"/>
      <w:sz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DE5827"/>
    <w:rPr>
      <w:rFonts w:ascii="Lucida Sans Unicode" w:hAnsi="Lucida Sans Unicode" w:cs="Times New Roman"/>
    </w:rPr>
  </w:style>
  <w:style w:type="character" w:styleId="af5">
    <w:name w:val="footnote reference"/>
    <w:basedOn w:val="a0"/>
    <w:uiPriority w:val="99"/>
    <w:rsid w:val="00DE5827"/>
    <w:rPr>
      <w:rFonts w:cs="Times New Roman"/>
      <w:vertAlign w:val="superscript"/>
    </w:rPr>
  </w:style>
  <w:style w:type="paragraph" w:customStyle="1" w:styleId="af6">
    <w:name w:val="Таблицы (моноширинный)"/>
    <w:basedOn w:val="a"/>
    <w:next w:val="a"/>
    <w:uiPriority w:val="99"/>
    <w:rsid w:val="00DE5827"/>
    <w:pPr>
      <w:overflowPunct/>
      <w:ind w:firstLine="0"/>
      <w:textAlignment w:val="auto"/>
    </w:pPr>
    <w:rPr>
      <w:rFonts w:ascii="Courier New" w:hAnsi="Courier New" w:cs="Courier New"/>
      <w:sz w:val="26"/>
      <w:szCs w:val="26"/>
    </w:rPr>
  </w:style>
  <w:style w:type="paragraph" w:customStyle="1" w:styleId="af7">
    <w:name w:val="Знак Знак Знак"/>
    <w:basedOn w:val="a"/>
    <w:uiPriority w:val="99"/>
    <w:rsid w:val="00DE582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13">
    <w:name w:val="Знак Знак Знак1"/>
    <w:basedOn w:val="a"/>
    <w:uiPriority w:val="99"/>
    <w:rsid w:val="00DE582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character" w:styleId="af8">
    <w:name w:val="Emphasis"/>
    <w:basedOn w:val="a0"/>
    <w:uiPriority w:val="99"/>
    <w:qFormat/>
    <w:rsid w:val="00FA3298"/>
    <w:rPr>
      <w:rFonts w:cs="Times New Roman"/>
      <w:i/>
      <w:iCs/>
    </w:rPr>
  </w:style>
  <w:style w:type="character" w:customStyle="1" w:styleId="af9">
    <w:name w:val="Гипертекстовая ссылка"/>
    <w:basedOn w:val="a0"/>
    <w:uiPriority w:val="99"/>
    <w:rsid w:val="008E69BD"/>
    <w:rPr>
      <w:rFonts w:cs="Times New Roman"/>
      <w:color w:val="008000"/>
    </w:rPr>
  </w:style>
  <w:style w:type="paragraph" w:styleId="afa">
    <w:name w:val="List Paragraph"/>
    <w:basedOn w:val="a"/>
    <w:uiPriority w:val="99"/>
    <w:qFormat/>
    <w:rsid w:val="002C6FB4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B3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644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b">
    <w:name w:val="Title"/>
    <w:basedOn w:val="a"/>
    <w:link w:val="afc"/>
    <w:qFormat/>
    <w:rsid w:val="00FB0B0F"/>
    <w:pPr>
      <w:overflowPunct/>
      <w:autoSpaceDE/>
      <w:autoSpaceDN/>
      <w:adjustRightInd/>
      <w:ind w:firstLine="0"/>
      <w:jc w:val="center"/>
      <w:textAlignment w:val="auto"/>
    </w:pPr>
    <w:rPr>
      <w:b/>
      <w:bCs/>
      <w:szCs w:val="28"/>
    </w:rPr>
  </w:style>
  <w:style w:type="character" w:customStyle="1" w:styleId="afc">
    <w:name w:val="Название Знак"/>
    <w:basedOn w:val="a0"/>
    <w:link w:val="afb"/>
    <w:locked/>
    <w:rsid w:val="00FB0B0F"/>
    <w:rPr>
      <w:rFonts w:cs="Times New Roman"/>
      <w:b/>
      <w:bCs/>
      <w:sz w:val="28"/>
      <w:szCs w:val="28"/>
    </w:rPr>
  </w:style>
  <w:style w:type="paragraph" w:customStyle="1" w:styleId="afd">
    <w:name w:val="Нормальный (таблица)"/>
    <w:basedOn w:val="a"/>
    <w:next w:val="a"/>
    <w:uiPriority w:val="99"/>
    <w:rsid w:val="00FB0B0F"/>
    <w:pPr>
      <w:overflowPunct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afe">
    <w:name w:val="Стиль"/>
    <w:uiPriority w:val="99"/>
    <w:rsid w:val="00EF3845"/>
    <w:pPr>
      <w:ind w:firstLine="720"/>
    </w:pPr>
    <w:rPr>
      <w:rFonts w:ascii="Arial" w:hAnsi="Arial"/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locked/>
    <w:rsid w:val="0011750F"/>
    <w:rPr>
      <w:rFonts w:cs="Times New Roman"/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uiPriority w:val="99"/>
    <w:rsid w:val="0011750F"/>
    <w:pPr>
      <w:spacing w:after="120"/>
      <w:textAlignment w:val="auto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056C4D"/>
    <w:rPr>
      <w:sz w:val="16"/>
      <w:szCs w:val="16"/>
    </w:rPr>
  </w:style>
  <w:style w:type="character" w:customStyle="1" w:styleId="25">
    <w:name w:val="Знак Знак2"/>
    <w:basedOn w:val="a0"/>
    <w:uiPriority w:val="99"/>
    <w:locked/>
    <w:rsid w:val="00A86344"/>
    <w:rPr>
      <w:rFonts w:cs="Times New Roman"/>
      <w:sz w:val="28"/>
      <w:lang w:val="ru-RU" w:eastAsia="ru-RU" w:bidi="ar-SA"/>
    </w:rPr>
  </w:style>
  <w:style w:type="paragraph" w:customStyle="1" w:styleId="Style5">
    <w:name w:val="Style5"/>
    <w:basedOn w:val="a"/>
    <w:uiPriority w:val="99"/>
    <w:rsid w:val="00690B97"/>
    <w:pPr>
      <w:widowControl w:val="0"/>
      <w:overflowPunct/>
      <w:spacing w:line="307" w:lineRule="exact"/>
      <w:ind w:firstLine="509"/>
      <w:textAlignment w:val="auto"/>
    </w:pPr>
    <w:rPr>
      <w:rFonts w:ascii="Courier New" w:hAnsi="Courier New"/>
      <w:sz w:val="24"/>
      <w:szCs w:val="24"/>
    </w:rPr>
  </w:style>
  <w:style w:type="paragraph" w:customStyle="1" w:styleId="Style4">
    <w:name w:val="Style4"/>
    <w:basedOn w:val="a"/>
    <w:uiPriority w:val="99"/>
    <w:rsid w:val="00690B97"/>
    <w:pPr>
      <w:widowControl w:val="0"/>
      <w:overflowPunct/>
      <w:spacing w:line="302" w:lineRule="exact"/>
      <w:ind w:firstLine="0"/>
      <w:textAlignment w:val="auto"/>
    </w:pPr>
    <w:rPr>
      <w:rFonts w:ascii="Courier New" w:hAnsi="Courier New"/>
      <w:sz w:val="24"/>
      <w:szCs w:val="24"/>
    </w:rPr>
  </w:style>
  <w:style w:type="paragraph" w:customStyle="1" w:styleId="Style7">
    <w:name w:val="Style7"/>
    <w:basedOn w:val="a"/>
    <w:uiPriority w:val="99"/>
    <w:rsid w:val="00690B97"/>
    <w:pPr>
      <w:widowControl w:val="0"/>
      <w:overflowPunct/>
      <w:spacing w:line="302" w:lineRule="exact"/>
      <w:ind w:firstLine="590"/>
      <w:textAlignment w:val="auto"/>
    </w:pPr>
    <w:rPr>
      <w:rFonts w:ascii="Courier New" w:hAnsi="Courier New"/>
      <w:sz w:val="24"/>
      <w:szCs w:val="24"/>
    </w:rPr>
  </w:style>
  <w:style w:type="paragraph" w:customStyle="1" w:styleId="aff">
    <w:name w:val="Заголовок статьи"/>
    <w:basedOn w:val="a"/>
    <w:next w:val="a"/>
    <w:uiPriority w:val="99"/>
    <w:rsid w:val="00690B97"/>
    <w:pPr>
      <w:overflowPunct/>
      <w:ind w:left="1612" w:hanging="892"/>
      <w:textAlignment w:val="auto"/>
    </w:pPr>
    <w:rPr>
      <w:rFonts w:ascii="Arial" w:hAnsi="Arial"/>
      <w:sz w:val="20"/>
    </w:rPr>
  </w:style>
  <w:style w:type="character" w:customStyle="1" w:styleId="FontStyle12">
    <w:name w:val="Font Style12"/>
    <w:basedOn w:val="a0"/>
    <w:uiPriority w:val="99"/>
    <w:rsid w:val="00690B97"/>
    <w:rPr>
      <w:rFonts w:ascii="Times New Roman" w:hAnsi="Times New Roman" w:cs="Times New Roman"/>
      <w:sz w:val="24"/>
      <w:szCs w:val="24"/>
    </w:rPr>
  </w:style>
  <w:style w:type="character" w:customStyle="1" w:styleId="aff0">
    <w:name w:val="Цветовое выделение"/>
    <w:uiPriority w:val="99"/>
    <w:rsid w:val="0037083C"/>
    <w:rPr>
      <w:b/>
      <w:color w:val="000080"/>
    </w:rPr>
  </w:style>
  <w:style w:type="paragraph" w:styleId="aff1">
    <w:name w:val="Block Text"/>
    <w:basedOn w:val="a"/>
    <w:uiPriority w:val="99"/>
    <w:rsid w:val="00A61AFC"/>
    <w:pPr>
      <w:keepLines/>
      <w:overflowPunct/>
      <w:autoSpaceDE/>
      <w:autoSpaceDN/>
      <w:adjustRightInd/>
      <w:spacing w:line="320" w:lineRule="atLeast"/>
      <w:ind w:left="-142" w:right="283" w:firstLine="426"/>
      <w:textAlignment w:val="auto"/>
    </w:pPr>
  </w:style>
  <w:style w:type="character" w:customStyle="1" w:styleId="33">
    <w:name w:val="Знак Знак3"/>
    <w:basedOn w:val="a0"/>
    <w:uiPriority w:val="99"/>
    <w:locked/>
    <w:rsid w:val="00CA4CE8"/>
    <w:rPr>
      <w:rFonts w:cs="Times New Roman"/>
      <w:sz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2E1E5F"/>
    <w:rPr>
      <w:rFonts w:cs="Times New Roman"/>
    </w:rPr>
  </w:style>
  <w:style w:type="paragraph" w:customStyle="1" w:styleId="Style8">
    <w:name w:val="Style8"/>
    <w:basedOn w:val="a"/>
    <w:uiPriority w:val="99"/>
    <w:rsid w:val="002E1E5F"/>
    <w:pPr>
      <w:widowControl w:val="0"/>
      <w:overflowPunct/>
      <w:spacing w:line="326" w:lineRule="exact"/>
      <w:ind w:firstLine="686"/>
      <w:jc w:val="left"/>
      <w:textAlignment w:val="auto"/>
    </w:pPr>
    <w:rPr>
      <w:sz w:val="24"/>
      <w:szCs w:val="24"/>
    </w:rPr>
  </w:style>
  <w:style w:type="paragraph" w:customStyle="1" w:styleId="ConsPlusCell">
    <w:name w:val="ConsPlusCell"/>
    <w:uiPriority w:val="99"/>
    <w:rsid w:val="002E1E5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E1E5F"/>
    <w:rPr>
      <w:rFonts w:ascii="Times New Roman" w:hAnsi="Times New Roman" w:cs="Times New Roman"/>
      <w:sz w:val="26"/>
      <w:szCs w:val="26"/>
    </w:rPr>
  </w:style>
  <w:style w:type="paragraph" w:customStyle="1" w:styleId="oaae1">
    <w:name w:val="oaae1"/>
    <w:basedOn w:val="a"/>
    <w:uiPriority w:val="99"/>
    <w:rsid w:val="006C27E3"/>
    <w:pPr>
      <w:spacing w:line="320" w:lineRule="atLeast"/>
      <w:ind w:firstLine="0"/>
      <w:textAlignment w:val="auto"/>
    </w:pPr>
  </w:style>
  <w:style w:type="paragraph" w:styleId="34">
    <w:name w:val="Body Text Indent 3"/>
    <w:basedOn w:val="a"/>
    <w:link w:val="35"/>
    <w:uiPriority w:val="99"/>
    <w:rsid w:val="00173F2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6C4D"/>
    <w:rPr>
      <w:sz w:val="16"/>
      <w:szCs w:val="16"/>
    </w:rPr>
  </w:style>
  <w:style w:type="paragraph" w:customStyle="1" w:styleId="caaieiaie1">
    <w:name w:val="caaieiaie 1"/>
    <w:basedOn w:val="a"/>
    <w:next w:val="a"/>
    <w:uiPriority w:val="99"/>
    <w:rsid w:val="00173F20"/>
    <w:pPr>
      <w:keepNext/>
      <w:widowControl w:val="0"/>
      <w:overflowPunct/>
      <w:autoSpaceDE/>
      <w:autoSpaceDN/>
      <w:adjustRightInd/>
      <w:ind w:firstLine="0"/>
      <w:jc w:val="center"/>
      <w:textAlignment w:val="auto"/>
    </w:pPr>
    <w:rPr>
      <w:b/>
      <w:sz w:val="32"/>
    </w:rPr>
  </w:style>
  <w:style w:type="character" w:customStyle="1" w:styleId="aff2">
    <w:name w:val="Знак Знак"/>
    <w:basedOn w:val="a0"/>
    <w:uiPriority w:val="99"/>
    <w:locked/>
    <w:rsid w:val="008261AC"/>
    <w:rPr>
      <w:rFonts w:cs="Times New Roman"/>
      <w:sz w:val="24"/>
      <w:szCs w:val="24"/>
      <w:lang w:val="ru-RU" w:eastAsia="ru-RU" w:bidi="ar-SA"/>
    </w:rPr>
  </w:style>
  <w:style w:type="paragraph" w:customStyle="1" w:styleId="aff3">
    <w:name w:val="Текст (лев. подпись)"/>
    <w:basedOn w:val="a"/>
    <w:next w:val="a"/>
    <w:uiPriority w:val="99"/>
    <w:rsid w:val="008261AC"/>
    <w:pPr>
      <w:widowControl w:val="0"/>
      <w:overflowPunct/>
      <w:ind w:firstLine="0"/>
      <w:jc w:val="left"/>
      <w:textAlignment w:val="auto"/>
    </w:pPr>
    <w:rPr>
      <w:rFonts w:ascii="Arial" w:hAnsi="Arial" w:cs="Arial"/>
      <w:sz w:val="20"/>
    </w:rPr>
  </w:style>
  <w:style w:type="paragraph" w:customStyle="1" w:styleId="aff4">
    <w:name w:val="Текст (прав. подпись)"/>
    <w:basedOn w:val="a"/>
    <w:next w:val="a"/>
    <w:uiPriority w:val="99"/>
    <w:rsid w:val="008261AC"/>
    <w:pPr>
      <w:widowControl w:val="0"/>
      <w:overflowPunct/>
      <w:ind w:firstLine="0"/>
      <w:jc w:val="right"/>
      <w:textAlignment w:val="auto"/>
    </w:pPr>
    <w:rPr>
      <w:rFonts w:ascii="Arial" w:hAnsi="Arial" w:cs="Arial"/>
      <w:sz w:val="20"/>
    </w:rPr>
  </w:style>
  <w:style w:type="character" w:customStyle="1" w:styleId="41">
    <w:name w:val="Знак Знак4"/>
    <w:basedOn w:val="a0"/>
    <w:uiPriority w:val="99"/>
    <w:locked/>
    <w:rsid w:val="005A01BD"/>
    <w:rPr>
      <w:rFonts w:cs="Times New Roman"/>
      <w:sz w:val="28"/>
      <w:lang w:val="ru-RU" w:eastAsia="ru-RU" w:bidi="ar-SA"/>
    </w:rPr>
  </w:style>
  <w:style w:type="paragraph" w:customStyle="1" w:styleId="aff5">
    <w:name w:val="Прижатый влево"/>
    <w:basedOn w:val="a"/>
    <w:next w:val="a"/>
    <w:uiPriority w:val="99"/>
    <w:rsid w:val="00A23BD6"/>
    <w:pPr>
      <w:overflowPunct/>
      <w:ind w:firstLine="0"/>
      <w:jc w:val="left"/>
      <w:textAlignment w:val="auto"/>
    </w:pPr>
    <w:rPr>
      <w:rFonts w:ascii="Arial" w:hAnsi="Arial" w:cs="Arial"/>
      <w:sz w:val="24"/>
      <w:szCs w:val="24"/>
    </w:rPr>
  </w:style>
  <w:style w:type="paragraph" w:styleId="aff6">
    <w:name w:val="caption"/>
    <w:basedOn w:val="a"/>
    <w:next w:val="a"/>
    <w:uiPriority w:val="99"/>
    <w:qFormat/>
    <w:rsid w:val="00EE1D5A"/>
    <w:pPr>
      <w:overflowPunct/>
      <w:autoSpaceDE/>
      <w:autoSpaceDN/>
      <w:adjustRightInd/>
      <w:ind w:firstLine="0"/>
      <w:jc w:val="left"/>
      <w:textAlignment w:val="auto"/>
    </w:pPr>
  </w:style>
  <w:style w:type="paragraph" w:customStyle="1" w:styleId="Style6">
    <w:name w:val="Style6"/>
    <w:basedOn w:val="a"/>
    <w:uiPriority w:val="99"/>
    <w:rsid w:val="009347C6"/>
    <w:pPr>
      <w:widowControl w:val="0"/>
      <w:overflowPunct/>
      <w:spacing w:line="324" w:lineRule="exact"/>
      <w:ind w:firstLine="1114"/>
      <w:jc w:val="left"/>
      <w:textAlignment w:val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347C6"/>
    <w:pPr>
      <w:widowControl w:val="0"/>
      <w:overflowPunct/>
      <w:ind w:firstLine="706"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347C6"/>
    <w:pPr>
      <w:widowControl w:val="0"/>
      <w:overflowPunct/>
      <w:ind w:firstLine="0"/>
      <w:jc w:val="center"/>
      <w:textAlignment w:val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347C6"/>
    <w:pPr>
      <w:widowControl w:val="0"/>
      <w:overflowPunct/>
      <w:spacing w:line="326" w:lineRule="exact"/>
      <w:ind w:firstLine="686"/>
      <w:jc w:val="left"/>
      <w:textAlignment w:val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9347C6"/>
    <w:pPr>
      <w:widowControl w:val="0"/>
      <w:overflowPunct/>
      <w:ind w:firstLine="0"/>
      <w:jc w:val="left"/>
      <w:textAlignment w:val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347C6"/>
    <w:pPr>
      <w:widowControl w:val="0"/>
      <w:overflowPunct/>
      <w:spacing w:line="331" w:lineRule="exact"/>
      <w:ind w:firstLine="0"/>
      <w:jc w:val="right"/>
      <w:textAlignment w:val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9347C6"/>
    <w:pPr>
      <w:widowControl w:val="0"/>
      <w:overflowPunct/>
      <w:spacing w:line="331" w:lineRule="exact"/>
      <w:ind w:firstLine="538"/>
      <w:jc w:val="left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9347C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347C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347C6"/>
    <w:rPr>
      <w:rFonts w:ascii="Times New Roman" w:hAnsi="Times New Roman" w:cs="Times New Roman"/>
      <w:b/>
      <w:bCs/>
      <w:spacing w:val="140"/>
      <w:sz w:val="52"/>
      <w:szCs w:val="52"/>
    </w:rPr>
  </w:style>
  <w:style w:type="character" w:customStyle="1" w:styleId="FontStyle18">
    <w:name w:val="Font Style18"/>
    <w:basedOn w:val="a0"/>
    <w:uiPriority w:val="99"/>
    <w:rsid w:val="009347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A17DC5"/>
    <w:rPr>
      <w:rFonts w:ascii="Times New Roman" w:hAnsi="Times New Roman" w:cs="Times New Roman"/>
      <w:sz w:val="26"/>
      <w:szCs w:val="26"/>
    </w:rPr>
  </w:style>
  <w:style w:type="character" w:customStyle="1" w:styleId="Datenum1">
    <w:name w:val="Date_num"/>
    <w:basedOn w:val="a0"/>
    <w:uiPriority w:val="99"/>
    <w:rsid w:val="00687A58"/>
    <w:rPr>
      <w:rFonts w:cs="Times New Roman"/>
    </w:rPr>
  </w:style>
  <w:style w:type="character" w:styleId="aff7">
    <w:name w:val="Placeholder Text"/>
    <w:basedOn w:val="a0"/>
    <w:uiPriority w:val="99"/>
    <w:semiHidden/>
    <w:rsid w:val="00687A58"/>
    <w:rPr>
      <w:rFonts w:cs="Times New Roman"/>
      <w:color w:val="808080"/>
    </w:rPr>
  </w:style>
  <w:style w:type="character" w:customStyle="1" w:styleId="pt-datenum">
    <w:name w:val="pt-datenum"/>
    <w:basedOn w:val="a0"/>
    <w:uiPriority w:val="99"/>
    <w:rsid w:val="004D68E4"/>
    <w:rPr>
      <w:rFonts w:cs="Times New Roman"/>
    </w:rPr>
  </w:style>
  <w:style w:type="character" w:customStyle="1" w:styleId="pt-a0-000013">
    <w:name w:val="pt-a0-000013"/>
    <w:basedOn w:val="a0"/>
    <w:uiPriority w:val="99"/>
    <w:rsid w:val="004D68E4"/>
    <w:rPr>
      <w:rFonts w:cs="Times New Roman"/>
    </w:rPr>
  </w:style>
  <w:style w:type="paragraph" w:customStyle="1" w:styleId="211">
    <w:name w:val="Основной текст (2)1"/>
    <w:basedOn w:val="a"/>
    <w:uiPriority w:val="99"/>
    <w:rsid w:val="00647563"/>
    <w:pPr>
      <w:widowControl w:val="0"/>
      <w:shd w:val="clear" w:color="auto" w:fill="FFFFFF"/>
      <w:overflowPunct/>
      <w:autoSpaceDE/>
      <w:autoSpaceDN/>
      <w:adjustRightInd/>
      <w:spacing w:before="120" w:after="300" w:line="370" w:lineRule="exact"/>
      <w:ind w:hanging="400"/>
      <w:jc w:val="left"/>
      <w:textAlignment w:val="auto"/>
    </w:pPr>
    <w:rPr>
      <w:szCs w:val="28"/>
    </w:rPr>
  </w:style>
  <w:style w:type="character" w:customStyle="1" w:styleId="7">
    <w:name w:val="Основной текст (7)_"/>
    <w:basedOn w:val="a0"/>
    <w:link w:val="70"/>
    <w:uiPriority w:val="99"/>
    <w:locked/>
    <w:rsid w:val="00647563"/>
    <w:rPr>
      <w:rFonts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47563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600"/>
      <w:jc w:val="left"/>
      <w:textAlignment w:val="auto"/>
    </w:pPr>
    <w:rPr>
      <w:sz w:val="20"/>
    </w:rPr>
  </w:style>
  <w:style w:type="paragraph" w:customStyle="1" w:styleId="NoSpacing1">
    <w:name w:val="No Spacing1"/>
    <w:uiPriority w:val="99"/>
    <w:rsid w:val="005B344B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5B344B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5B344B"/>
    <w:rPr>
      <w:rFonts w:ascii="Times New Roman" w:hAnsi="Times New Roman"/>
      <w:sz w:val="16"/>
    </w:rPr>
  </w:style>
  <w:style w:type="character" w:customStyle="1" w:styleId="TXT">
    <w:name w:val="= TXT Знак"/>
    <w:link w:val="TXT0"/>
    <w:uiPriority w:val="99"/>
    <w:locked/>
    <w:rsid w:val="005B344B"/>
    <w:rPr>
      <w:sz w:val="24"/>
    </w:rPr>
  </w:style>
  <w:style w:type="paragraph" w:customStyle="1" w:styleId="TXT0">
    <w:name w:val="= TXT"/>
    <w:basedOn w:val="a"/>
    <w:link w:val="TXT"/>
    <w:uiPriority w:val="99"/>
    <w:rsid w:val="005B344B"/>
    <w:pPr>
      <w:overflowPunct/>
      <w:autoSpaceDE/>
      <w:autoSpaceDN/>
      <w:adjustRightInd/>
      <w:spacing w:line="360" w:lineRule="auto"/>
      <w:textAlignment w:val="auto"/>
    </w:pPr>
    <w:rPr>
      <w:sz w:val="24"/>
      <w:szCs w:val="22"/>
    </w:rPr>
  </w:style>
  <w:style w:type="paragraph" w:styleId="aff8">
    <w:name w:val="No Spacing"/>
    <w:uiPriority w:val="99"/>
    <w:qFormat/>
    <w:rsid w:val="005B344B"/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rsid w:val="005B3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B344B"/>
    <w:rPr>
      <w:rFonts w:ascii="Courier New" w:hAnsi="Courier New"/>
      <w:sz w:val="20"/>
      <w:szCs w:val="20"/>
    </w:rPr>
  </w:style>
  <w:style w:type="character" w:styleId="aff9">
    <w:name w:val="annotation reference"/>
    <w:uiPriority w:val="99"/>
    <w:rsid w:val="005B344B"/>
    <w:rPr>
      <w:rFonts w:cs="Times New Roman"/>
      <w:sz w:val="16"/>
    </w:rPr>
  </w:style>
  <w:style w:type="paragraph" w:styleId="affa">
    <w:name w:val="annotation text"/>
    <w:basedOn w:val="a"/>
    <w:link w:val="affb"/>
    <w:uiPriority w:val="99"/>
    <w:rsid w:val="005B344B"/>
    <w:pPr>
      <w:overflowPunct/>
      <w:autoSpaceDE/>
      <w:autoSpaceDN/>
      <w:adjustRightInd/>
      <w:ind w:firstLine="0"/>
      <w:jc w:val="left"/>
      <w:textAlignment w:val="auto"/>
    </w:pPr>
    <w:rPr>
      <w:sz w:val="20"/>
    </w:rPr>
  </w:style>
  <w:style w:type="character" w:customStyle="1" w:styleId="affb">
    <w:name w:val="Текст примечания Знак"/>
    <w:basedOn w:val="a0"/>
    <w:link w:val="affa"/>
    <w:uiPriority w:val="99"/>
    <w:rsid w:val="005B344B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rsid w:val="005B344B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5B344B"/>
    <w:rPr>
      <w:b/>
      <w:bCs/>
      <w:sz w:val="20"/>
      <w:szCs w:val="20"/>
    </w:rPr>
  </w:style>
  <w:style w:type="paragraph" w:styleId="affe">
    <w:name w:val="Revision"/>
    <w:hidden/>
    <w:uiPriority w:val="99"/>
    <w:semiHidden/>
    <w:rsid w:val="005B344B"/>
    <w:rPr>
      <w:sz w:val="20"/>
      <w:szCs w:val="20"/>
    </w:rPr>
  </w:style>
  <w:style w:type="character" w:customStyle="1" w:styleId="afff">
    <w:name w:val="по ширине"/>
    <w:uiPriority w:val="99"/>
    <w:rsid w:val="005B344B"/>
    <w:rPr>
      <w:sz w:val="20"/>
    </w:rPr>
  </w:style>
  <w:style w:type="character" w:customStyle="1" w:styleId="26">
    <w:name w:val="Основной текст (2)_"/>
    <w:basedOn w:val="a0"/>
    <w:link w:val="27"/>
    <w:locked/>
    <w:rsid w:val="003A177B"/>
    <w:rPr>
      <w:b/>
      <w:bCs/>
      <w:sz w:val="30"/>
      <w:szCs w:val="30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A177B"/>
    <w:pPr>
      <w:widowControl w:val="0"/>
      <w:shd w:val="clear" w:color="auto" w:fill="FFFFFF"/>
      <w:overflowPunct/>
      <w:autoSpaceDE/>
      <w:autoSpaceDN/>
      <w:adjustRightInd/>
      <w:spacing w:line="365" w:lineRule="exact"/>
      <w:ind w:firstLine="0"/>
      <w:jc w:val="center"/>
      <w:textAlignment w:val="auto"/>
    </w:pPr>
    <w:rPr>
      <w:b/>
      <w:bCs/>
      <w:sz w:val="30"/>
      <w:szCs w:val="30"/>
    </w:rPr>
  </w:style>
  <w:style w:type="character" w:customStyle="1" w:styleId="HeadDoc1">
    <w:name w:val="HeadDoc Знак Знак"/>
    <w:locked/>
    <w:rsid w:val="003A177B"/>
    <w:rPr>
      <w:sz w:val="28"/>
    </w:rPr>
  </w:style>
  <w:style w:type="paragraph" w:customStyle="1" w:styleId="headdoc2">
    <w:name w:val="headdoc"/>
    <w:basedOn w:val="a"/>
    <w:rsid w:val="00B4012F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4D1083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character" w:customStyle="1" w:styleId="fontstyle01">
    <w:name w:val="fontstyle01"/>
    <w:basedOn w:val="a0"/>
    <w:rsid w:val="006935FC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extended-textshort">
    <w:name w:val="extended-text__short"/>
    <w:basedOn w:val="a0"/>
    <w:rsid w:val="00465215"/>
  </w:style>
  <w:style w:type="character" w:customStyle="1" w:styleId="310">
    <w:name w:val="Основной текст 3 Знак1"/>
    <w:basedOn w:val="a0"/>
    <w:uiPriority w:val="99"/>
    <w:semiHidden/>
    <w:rsid w:val="005D57F5"/>
    <w:rPr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5D57F5"/>
  </w:style>
  <w:style w:type="paragraph" w:customStyle="1" w:styleId="msonormal0">
    <w:name w:val="msonormal"/>
    <w:basedOn w:val="a"/>
    <w:rsid w:val="005D57F5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5D57F5"/>
  </w:style>
  <w:style w:type="numbering" w:customStyle="1" w:styleId="36">
    <w:name w:val="Нет списка3"/>
    <w:next w:val="a2"/>
    <w:uiPriority w:val="99"/>
    <w:semiHidden/>
    <w:unhideWhenUsed/>
    <w:rsid w:val="005D57F5"/>
  </w:style>
  <w:style w:type="character" w:customStyle="1" w:styleId="UnresolvedMention">
    <w:name w:val="Unresolved Mention"/>
    <w:basedOn w:val="a0"/>
    <w:uiPriority w:val="99"/>
    <w:semiHidden/>
    <w:unhideWhenUsed/>
    <w:rsid w:val="00085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6CEE55603ABDBD34CD16F7B3FC1A2B29EFE55A9978FC15BED586B32234E873CC62CA1ACEB07D6B4BD2E73CEB14372903297D51AF0C0E33A140B1B9AFi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349E0-7D72-45FA-9329-A89D0E6D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про</dc:creator>
  <cp:lastModifiedBy>Филимонова Наталья Константинована</cp:lastModifiedBy>
  <cp:revision>14</cp:revision>
  <cp:lastPrinted>2023-01-20T08:33:00Z</cp:lastPrinted>
  <dcterms:created xsi:type="dcterms:W3CDTF">2023-01-20T14:38:00Z</dcterms:created>
  <dcterms:modified xsi:type="dcterms:W3CDTF">2023-02-02T12:00:00Z</dcterms:modified>
</cp:coreProperties>
</file>